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E06CB" w14:textId="568FC79C" w:rsidR="007403DD" w:rsidRPr="00563F3C" w:rsidRDefault="00563F3C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1312" behindDoc="1" locked="0" layoutInCell="1" allowOverlap="1" wp14:anchorId="5D514263" wp14:editId="710C5DB8">
            <wp:simplePos x="0" y="0"/>
            <wp:positionH relativeFrom="column">
              <wp:posOffset>5209540</wp:posOffset>
            </wp:positionH>
            <wp:positionV relativeFrom="paragraph">
              <wp:posOffset>20320</wp:posOffset>
            </wp:positionV>
            <wp:extent cx="847725" cy="441325"/>
            <wp:effectExtent l="0" t="0" r="9525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QS_ISO_9001_14001_27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noProof/>
          <w:color w:val="auto"/>
          <w:sz w:val="20"/>
          <w:szCs w:val="20"/>
          <w:lang w:eastAsia="pl-PL" w:bidi="ar-SA"/>
        </w:rPr>
        <w:drawing>
          <wp:anchor distT="0" distB="0" distL="114935" distR="114935" simplePos="0" relativeHeight="251660288" behindDoc="0" locked="0" layoutInCell="1" allowOverlap="1" wp14:anchorId="1558805C" wp14:editId="64E99BD6">
            <wp:simplePos x="0" y="0"/>
            <wp:positionH relativeFrom="column">
              <wp:posOffset>-105409</wp:posOffset>
            </wp:positionH>
            <wp:positionV relativeFrom="paragraph">
              <wp:posOffset>106045</wp:posOffset>
            </wp:positionV>
            <wp:extent cx="762000" cy="847725"/>
            <wp:effectExtent l="0" t="0" r="0" b="952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4E8B2D" w14:textId="61188F48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SAMODZIELNY PUBLICZNY</w:t>
      </w:r>
    </w:p>
    <w:p w14:paraId="713E1277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ZESPÓŁ ZAKŁADÓW OPIEKI ZDROWOTNEJ</w:t>
      </w:r>
    </w:p>
    <w:p w14:paraId="75574641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2336" behindDoc="1" locked="0" layoutInCell="1" allowOverlap="1" wp14:anchorId="7A443FF5" wp14:editId="44D98BA8">
            <wp:simplePos x="0" y="0"/>
            <wp:positionH relativeFrom="margin">
              <wp:posOffset>5476240</wp:posOffset>
            </wp:positionH>
            <wp:positionV relativeFrom="paragraph">
              <wp:posOffset>115570</wp:posOffset>
            </wp:positionV>
            <wp:extent cx="400050" cy="387703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8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W WYSZKOWIE</w:t>
      </w:r>
    </w:p>
    <w:p w14:paraId="1B4C52B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 xml:space="preserve">07-200 Wyszków </w:t>
      </w:r>
    </w:p>
    <w:p w14:paraId="5A0DD66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eastAsia="Times New Roman" w:hAnsi="Bookman Old Style" w:cs="Times New Roman"/>
          <w:noProof/>
          <w:color w:val="auto"/>
          <w:kern w:val="3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DCBB35" wp14:editId="1206C69C">
                <wp:simplePos x="0" y="0"/>
                <wp:positionH relativeFrom="margin">
                  <wp:align>center</wp:align>
                </wp:positionH>
                <wp:positionV relativeFrom="paragraph">
                  <wp:posOffset>202565</wp:posOffset>
                </wp:positionV>
                <wp:extent cx="6400800" cy="0"/>
                <wp:effectExtent l="19050" t="19050" r="38100" b="3810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C89428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5.95pt" to="7in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" strokeweight=".26mm">
                <v:stroke joinstyle="miter" endcap="square"/>
                <w10:wrap anchorx="margin"/>
              </v:line>
            </w:pict>
          </mc:Fallback>
        </mc:AlternateContent>
      </w: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>ul. Komisji Edukacji Narodowej 1</w:t>
      </w:r>
    </w:p>
    <w:p w14:paraId="5FE6EF6E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</w:p>
    <w:p w14:paraId="6B5B7076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proofErr w:type="spellStart"/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Kancelaria</w:t>
      </w:r>
      <w:proofErr w:type="spellEnd"/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 xml:space="preserve"> tel.: (29) 743 76 11, fax: (29) 743 76 05,</w:t>
      </w:r>
    </w:p>
    <w:p w14:paraId="2DF64F69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e-mail: kancelaria@szpitalwyszkow.pl, http://www.szpitalwyszkow.pl/</w:t>
      </w:r>
    </w:p>
    <w:p w14:paraId="5F6A925C" w14:textId="77777777" w:rsidR="009B6AEC" w:rsidRPr="0008464B" w:rsidRDefault="009B6AEC" w:rsidP="009B6AEC">
      <w:pPr>
        <w:jc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167DC2EB" w14:textId="4DAF5D06" w:rsidR="009B6AEC" w:rsidRPr="0008464B" w:rsidRDefault="009B6AEC" w:rsidP="009B6AEC">
      <w:pPr>
        <w:jc w:val="right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color w:val="000000" w:themeColor="text1"/>
          <w:sz w:val="20"/>
          <w:szCs w:val="20"/>
        </w:rPr>
        <w:t xml:space="preserve">Wyszków, dnia </w:t>
      </w:r>
      <w:r w:rsidR="00837BB9">
        <w:rPr>
          <w:rFonts w:ascii="Arial Narrow" w:hAnsi="Arial Narrow" w:cs="Times New Roman"/>
          <w:color w:val="000000" w:themeColor="text1"/>
          <w:sz w:val="20"/>
          <w:szCs w:val="20"/>
        </w:rPr>
        <w:t>1</w:t>
      </w:r>
      <w:r w:rsidR="00BD2A47">
        <w:rPr>
          <w:rFonts w:ascii="Arial Narrow" w:hAnsi="Arial Narrow" w:cs="Times New Roman"/>
          <w:color w:val="000000" w:themeColor="text1"/>
          <w:sz w:val="20"/>
          <w:szCs w:val="20"/>
        </w:rPr>
        <w:t>8</w:t>
      </w:r>
      <w:r w:rsidR="00F73567">
        <w:rPr>
          <w:rFonts w:ascii="Arial Narrow" w:hAnsi="Arial Narrow" w:cs="Times New Roman"/>
          <w:color w:val="000000" w:themeColor="text1"/>
          <w:sz w:val="20"/>
          <w:szCs w:val="20"/>
        </w:rPr>
        <w:t>.0</w:t>
      </w:r>
      <w:r w:rsidR="00552FB0">
        <w:rPr>
          <w:rFonts w:ascii="Arial Narrow" w:hAnsi="Arial Narrow" w:cs="Times New Roman"/>
          <w:color w:val="000000" w:themeColor="text1"/>
          <w:sz w:val="20"/>
          <w:szCs w:val="20"/>
        </w:rPr>
        <w:t>6</w:t>
      </w:r>
      <w:r w:rsidR="00DE5FAE">
        <w:rPr>
          <w:rFonts w:ascii="Arial Narrow" w:hAnsi="Arial Narrow" w:cs="Times New Roman"/>
          <w:color w:val="000000" w:themeColor="text1"/>
          <w:sz w:val="20"/>
          <w:szCs w:val="20"/>
        </w:rPr>
        <w:t>.</w:t>
      </w:r>
      <w:r w:rsidR="00E9407C">
        <w:rPr>
          <w:rFonts w:ascii="Arial Narrow" w:hAnsi="Arial Narrow" w:cs="Times New Roman"/>
          <w:color w:val="000000" w:themeColor="text1"/>
          <w:sz w:val="20"/>
          <w:szCs w:val="20"/>
        </w:rPr>
        <w:t>2026</w:t>
      </w:r>
      <w:r w:rsidR="00520BD2"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 w:rsidR="00B54390" w:rsidRPr="0008464B">
        <w:rPr>
          <w:rFonts w:ascii="Arial Narrow" w:hAnsi="Arial Narrow" w:cs="Times New Roman"/>
          <w:color w:val="000000" w:themeColor="text1"/>
          <w:sz w:val="20"/>
          <w:szCs w:val="20"/>
        </w:rPr>
        <w:t>r.</w:t>
      </w:r>
    </w:p>
    <w:p w14:paraId="58E697E1" w14:textId="23598257" w:rsidR="009B6AEC" w:rsidRPr="0008464B" w:rsidRDefault="0064111F" w:rsidP="00C22836">
      <w:pPr>
        <w:rPr>
          <w:rFonts w:ascii="Arial Narrow" w:hAnsi="Arial Narrow" w:cs="Times New Roman"/>
          <w:b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b/>
          <w:color w:val="000000" w:themeColor="text1"/>
          <w:sz w:val="20"/>
          <w:szCs w:val="20"/>
        </w:rPr>
        <w:t>DEZ/Z/341/</w:t>
      </w:r>
      <w:r w:rsidR="009D14D7" w:rsidRPr="0008464B">
        <w:rPr>
          <w:rFonts w:ascii="Arial Narrow" w:hAnsi="Arial Narrow" w:cs="Times New Roman"/>
          <w:b/>
          <w:color w:val="000000" w:themeColor="text1"/>
          <w:sz w:val="20"/>
          <w:szCs w:val="20"/>
        </w:rPr>
        <w:t>PU-</w:t>
      </w:r>
      <w:r w:rsidR="006964ED">
        <w:rPr>
          <w:rFonts w:ascii="Arial Narrow" w:hAnsi="Arial Narrow" w:cs="Times New Roman"/>
          <w:b/>
          <w:color w:val="000000" w:themeColor="text1"/>
          <w:sz w:val="20"/>
          <w:szCs w:val="20"/>
        </w:rPr>
        <w:t>25</w:t>
      </w:r>
      <w:r w:rsidR="00E9407C">
        <w:rPr>
          <w:rFonts w:ascii="Arial Narrow" w:hAnsi="Arial Narrow" w:cs="Times New Roman"/>
          <w:b/>
          <w:color w:val="000000" w:themeColor="text1"/>
          <w:sz w:val="20"/>
          <w:szCs w:val="20"/>
        </w:rPr>
        <w:t>/2026</w:t>
      </w:r>
    </w:p>
    <w:p w14:paraId="4191AB1F" w14:textId="58749E55" w:rsidR="00CC0EDA" w:rsidRPr="0008464B" w:rsidRDefault="008D0F40" w:rsidP="004E3D6F">
      <w:pPr>
        <w:tabs>
          <w:tab w:val="left" w:pos="2890"/>
          <w:tab w:val="left" w:pos="3890"/>
        </w:tabs>
        <w:jc w:val="center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b/>
          <w:bCs/>
          <w:sz w:val="20"/>
          <w:szCs w:val="20"/>
        </w:rPr>
        <w:t xml:space="preserve">ZAPYTANIE </w:t>
      </w:r>
      <w:r w:rsidR="0099746F" w:rsidRPr="0008464B">
        <w:rPr>
          <w:rFonts w:ascii="Arial Narrow" w:hAnsi="Arial Narrow" w:cs="Times New Roman"/>
          <w:b/>
          <w:bCs/>
          <w:sz w:val="20"/>
          <w:szCs w:val="20"/>
        </w:rPr>
        <w:t>OFERTOWE</w:t>
      </w:r>
    </w:p>
    <w:p w14:paraId="599CBAD0" w14:textId="07A434FE" w:rsidR="008D0F40" w:rsidRPr="0008464B" w:rsidRDefault="008D0F40" w:rsidP="00C22836">
      <w:pPr>
        <w:jc w:val="center"/>
        <w:rPr>
          <w:rFonts w:ascii="Arial Narrow" w:hAnsi="Arial Narrow" w:cs="Times New Roman"/>
          <w:sz w:val="20"/>
          <w:szCs w:val="20"/>
        </w:rPr>
      </w:pPr>
    </w:p>
    <w:p w14:paraId="266A8215" w14:textId="79B278C3" w:rsidR="00563F3C" w:rsidRPr="0008464B" w:rsidRDefault="00563F3C" w:rsidP="00563F3C">
      <w:pPr>
        <w:jc w:val="both"/>
        <w:rPr>
          <w:rFonts w:ascii="Arial Narrow" w:hAnsi="Arial Narrow" w:cs="Times New Roman"/>
          <w:sz w:val="20"/>
          <w:szCs w:val="20"/>
        </w:rPr>
      </w:pPr>
      <w:r w:rsidRPr="0008464B">
        <w:rPr>
          <w:rFonts w:ascii="Arial Narrow" w:hAnsi="Arial Narrow" w:cs="Times New Roman"/>
          <w:sz w:val="20"/>
          <w:szCs w:val="20"/>
        </w:rPr>
        <w:t>SPZZOZ w Wyszkowie zaprasza do wzięcia udziału w</w:t>
      </w:r>
      <w:r w:rsidR="000A450D">
        <w:rPr>
          <w:rFonts w:ascii="Arial Narrow" w:hAnsi="Arial Narrow" w:cs="Times New Roman"/>
          <w:sz w:val="20"/>
          <w:szCs w:val="20"/>
        </w:rPr>
        <w:t>e</w:t>
      </w:r>
      <w:r w:rsidRPr="0008464B">
        <w:rPr>
          <w:rFonts w:ascii="Arial Narrow" w:hAnsi="Arial Narrow" w:cs="Times New Roman"/>
          <w:sz w:val="20"/>
          <w:szCs w:val="20"/>
        </w:rPr>
        <w:t xml:space="preserve"> postępowaniu prowadzonym w trybie art. 2 ust. 1 pkt. 1 ustawy z dnia 11 września 2019 roku </w:t>
      </w:r>
      <w:r w:rsidR="008D788D" w:rsidRPr="0008464B">
        <w:rPr>
          <w:rFonts w:ascii="Arial Narrow" w:hAnsi="Arial Narrow" w:cs="Times New Roman"/>
          <w:sz w:val="20"/>
          <w:szCs w:val="20"/>
        </w:rPr>
        <w:t>P</w:t>
      </w:r>
      <w:r w:rsidRPr="0008464B">
        <w:rPr>
          <w:rFonts w:ascii="Arial Narrow" w:hAnsi="Arial Narrow" w:cs="Times New Roman"/>
          <w:sz w:val="20"/>
          <w:szCs w:val="20"/>
        </w:rPr>
        <w:t>rawo zamówie</w:t>
      </w:r>
      <w:r w:rsidR="004D0F11" w:rsidRPr="0008464B">
        <w:rPr>
          <w:rFonts w:ascii="Arial Narrow" w:hAnsi="Arial Narrow" w:cs="Times New Roman"/>
          <w:sz w:val="20"/>
          <w:szCs w:val="20"/>
        </w:rPr>
        <w:t>ń publicznych (</w:t>
      </w:r>
      <w:proofErr w:type="spellStart"/>
      <w:r w:rsidRPr="0008464B">
        <w:rPr>
          <w:rFonts w:ascii="Arial Narrow" w:hAnsi="Arial Narrow" w:cs="Times New Roman"/>
          <w:sz w:val="20"/>
          <w:szCs w:val="20"/>
        </w:rPr>
        <w:t>t.j</w:t>
      </w:r>
      <w:proofErr w:type="spellEnd"/>
      <w:r w:rsidRPr="0008464B">
        <w:rPr>
          <w:rFonts w:ascii="Arial Narrow" w:hAnsi="Arial Narrow" w:cs="Times New Roman"/>
          <w:sz w:val="20"/>
          <w:szCs w:val="20"/>
        </w:rPr>
        <w:t>. Dz</w:t>
      </w:r>
      <w:r w:rsidR="004D0F11" w:rsidRPr="0008464B">
        <w:rPr>
          <w:rFonts w:ascii="Arial Narrow" w:hAnsi="Arial Narrow" w:cs="Times New Roman"/>
          <w:sz w:val="20"/>
          <w:szCs w:val="20"/>
        </w:rPr>
        <w:t>.</w:t>
      </w:r>
      <w:r w:rsidRPr="0008464B">
        <w:rPr>
          <w:rFonts w:ascii="Arial Narrow" w:hAnsi="Arial Narrow" w:cs="Times New Roman"/>
          <w:sz w:val="20"/>
          <w:szCs w:val="20"/>
        </w:rPr>
        <w:t>U.202</w:t>
      </w:r>
      <w:r w:rsidR="00451075">
        <w:rPr>
          <w:rFonts w:ascii="Arial Narrow" w:hAnsi="Arial Narrow" w:cs="Times New Roman"/>
          <w:sz w:val="20"/>
          <w:szCs w:val="20"/>
        </w:rPr>
        <w:t>6</w:t>
      </w:r>
      <w:r w:rsidRPr="0008464B">
        <w:rPr>
          <w:rFonts w:ascii="Arial Narrow" w:hAnsi="Arial Narrow" w:cs="Times New Roman"/>
          <w:sz w:val="20"/>
          <w:szCs w:val="20"/>
        </w:rPr>
        <w:t>.</w:t>
      </w:r>
      <w:r w:rsidR="00451075">
        <w:rPr>
          <w:rFonts w:ascii="Arial Narrow" w:hAnsi="Arial Narrow" w:cs="Times New Roman"/>
          <w:sz w:val="20"/>
          <w:szCs w:val="20"/>
        </w:rPr>
        <w:t>793</w:t>
      </w:r>
      <w:r w:rsidR="00133746">
        <w:rPr>
          <w:rFonts w:ascii="Arial Narrow" w:hAnsi="Arial Narrow" w:cs="Times New Roman"/>
          <w:sz w:val="20"/>
          <w:szCs w:val="20"/>
        </w:rPr>
        <w:t xml:space="preserve">) </w:t>
      </w:r>
    </w:p>
    <w:p w14:paraId="71455085" w14:textId="5EE26FD1" w:rsidR="009E7088" w:rsidRPr="0008464B" w:rsidRDefault="00563F3C" w:rsidP="009E7088">
      <w:pPr>
        <w:widowControl/>
        <w:suppressAutoHyphens w:val="0"/>
        <w:rPr>
          <w:rFonts w:ascii="Arial Narrow" w:hAnsi="Arial Narrow"/>
          <w:b/>
          <w:sz w:val="20"/>
          <w:szCs w:val="20"/>
        </w:rPr>
      </w:pPr>
      <w:r w:rsidRPr="0008464B">
        <w:rPr>
          <w:rFonts w:ascii="Arial Narrow" w:hAnsi="Arial Narrow" w:cs="Times New Roman"/>
          <w:sz w:val="20"/>
          <w:szCs w:val="20"/>
        </w:rPr>
        <w:t xml:space="preserve">na </w:t>
      </w:r>
      <w:r w:rsidR="009273BE">
        <w:rPr>
          <w:rFonts w:ascii="Arial Narrow" w:hAnsi="Arial Narrow" w:cs="Times New Roman"/>
          <w:sz w:val="20"/>
          <w:szCs w:val="20"/>
        </w:rPr>
        <w:t>usługę</w:t>
      </w:r>
      <w:r w:rsidRPr="0008464B">
        <w:rPr>
          <w:rFonts w:ascii="Arial Narrow" w:hAnsi="Arial Narrow" w:cs="Times New Roman"/>
          <w:sz w:val="20"/>
          <w:szCs w:val="20"/>
        </w:rPr>
        <w:t xml:space="preserve"> pn.</w:t>
      </w:r>
      <w:r w:rsidR="002F449D" w:rsidRPr="0008464B">
        <w:rPr>
          <w:rFonts w:ascii="Arial Narrow" w:hAnsi="Arial Narrow" w:cs="Times New Roman"/>
          <w:spacing w:val="-1"/>
          <w:sz w:val="20"/>
          <w:szCs w:val="20"/>
        </w:rPr>
        <w:t xml:space="preserve"> </w:t>
      </w:r>
      <w:r w:rsidR="005D022C" w:rsidRPr="0008464B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„</w:t>
      </w:r>
      <w:r w:rsidR="00330B51" w:rsidRPr="00330B51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Dostawa produktów leczniczych do SPZZOZ w Wyszkowie</w:t>
      </w:r>
      <w:r w:rsidR="00337CDB" w:rsidRPr="00337CDB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”</w:t>
      </w:r>
    </w:p>
    <w:p w14:paraId="7E5021BF" w14:textId="72779969" w:rsidR="002F449D" w:rsidRPr="0008464B" w:rsidRDefault="002F449D" w:rsidP="002F449D">
      <w:pPr>
        <w:pStyle w:val="Tekstpodstawowy"/>
        <w:tabs>
          <w:tab w:val="left" w:pos="347"/>
        </w:tabs>
        <w:suppressAutoHyphens w:val="0"/>
        <w:spacing w:after="0"/>
        <w:jc w:val="both"/>
        <w:rPr>
          <w:rFonts w:ascii="Arial Narrow" w:hAnsi="Arial Narrow" w:cs="Times New Roman"/>
          <w:spacing w:val="-1"/>
          <w:sz w:val="20"/>
          <w:szCs w:val="20"/>
        </w:rPr>
      </w:pPr>
    </w:p>
    <w:tbl>
      <w:tblPr>
        <w:tblStyle w:val="Tabela-Siatka"/>
        <w:tblW w:w="9658" w:type="dxa"/>
        <w:tblLook w:val="04A0" w:firstRow="1" w:lastRow="0" w:firstColumn="1" w:lastColumn="0" w:noHBand="0" w:noVBand="1"/>
      </w:tblPr>
      <w:tblGrid>
        <w:gridCol w:w="3256"/>
        <w:gridCol w:w="6402"/>
      </w:tblGrid>
      <w:tr w:rsidR="008D0F40" w:rsidRPr="0008464B" w14:paraId="2F7A61FF" w14:textId="77777777" w:rsidTr="00C727FE">
        <w:trPr>
          <w:trHeight w:val="1635"/>
        </w:trPr>
        <w:tc>
          <w:tcPr>
            <w:tcW w:w="3256" w:type="dxa"/>
          </w:tcPr>
          <w:p w14:paraId="0A71FE6F" w14:textId="4AD02E92" w:rsidR="008D0F40" w:rsidRPr="0008464B" w:rsidRDefault="008D0F40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Zamawiający</w:t>
            </w:r>
          </w:p>
        </w:tc>
        <w:tc>
          <w:tcPr>
            <w:tcW w:w="6402" w:type="dxa"/>
          </w:tcPr>
          <w:p w14:paraId="223ECE18" w14:textId="77777777" w:rsidR="008150C1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Samodzielny Publiczny Zespół Zakładów Opieki Zdrowotnej </w:t>
            </w:r>
          </w:p>
          <w:p w14:paraId="22AEF2C9" w14:textId="3C04E12A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Wyszkowie</w:t>
            </w:r>
          </w:p>
          <w:p w14:paraId="17378BC8" w14:textId="77777777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Dział Zamówień Publicznych i Zaopatrzenia</w:t>
            </w:r>
          </w:p>
          <w:p w14:paraId="69F7A771" w14:textId="4D9ED792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Osob</w:t>
            </w:r>
            <w:r w:rsidR="008D17B1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y</w:t>
            </w: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do kontaktów:</w:t>
            </w:r>
          </w:p>
          <w:p w14:paraId="41F711C2" w14:textId="77777777" w:rsidR="00445182" w:rsidRPr="0008464B" w:rsidRDefault="00445182" w:rsidP="00445182">
            <w:pPr>
              <w:widowControl/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en-US" w:bidi="ar-SA"/>
              </w:rPr>
              <w:t>Joanna Wilk tel.: 29-743-76-69</w:t>
            </w:r>
          </w:p>
          <w:p w14:paraId="523AA936" w14:textId="709A75F3" w:rsidR="005A492A" w:rsidRPr="0008464B" w:rsidRDefault="008D0F40" w:rsidP="0099746F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e-mail: </w:t>
            </w:r>
            <w:hyperlink r:id="rId11" w:history="1">
              <w:r w:rsidR="005A492A" w:rsidRPr="0008464B"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</w:rPr>
                <w:t>zp@szpitalwyszkow.pl</w:t>
              </w:r>
            </w:hyperlink>
          </w:p>
        </w:tc>
      </w:tr>
      <w:tr w:rsidR="00A670A2" w:rsidRPr="0008464B" w14:paraId="5397DF58" w14:textId="77777777" w:rsidTr="00E80D64">
        <w:trPr>
          <w:trHeight w:val="543"/>
        </w:trPr>
        <w:tc>
          <w:tcPr>
            <w:tcW w:w="3256" w:type="dxa"/>
          </w:tcPr>
          <w:p w14:paraId="45E5AE9F" w14:textId="77777777" w:rsidR="00A670A2" w:rsidRPr="0008464B" w:rsidRDefault="00A670A2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Przedmiot zamówienia</w:t>
            </w:r>
          </w:p>
          <w:p w14:paraId="7B9705FE" w14:textId="1768D824" w:rsidR="00A670A2" w:rsidRPr="0008464B" w:rsidRDefault="00A670A2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(opis, parametry, ilość, itp.)</w:t>
            </w:r>
          </w:p>
        </w:tc>
        <w:tc>
          <w:tcPr>
            <w:tcW w:w="6402" w:type="dxa"/>
          </w:tcPr>
          <w:p w14:paraId="73F89D68" w14:textId="1018E8DF" w:rsidR="00F73567" w:rsidRDefault="00330B51" w:rsidP="006F51A2">
            <w:pPr>
              <w:widowControl/>
              <w:suppressAutoHyphens w:val="0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330B51">
              <w:rPr>
                <w:rFonts w:ascii="Arial Narrow" w:eastAsia="Times New Roman" w:hAnsi="Arial Narrow" w:cs="Times New Roman" w:hint="eastAsia"/>
                <w:b/>
                <w:bCs/>
                <w:color w:val="000000" w:themeColor="text1"/>
                <w:sz w:val="20"/>
                <w:szCs w:val="20"/>
                <w:lang w:eastAsia="pl-PL"/>
              </w:rPr>
              <w:t>Dostawa produktów leczniczych do SPZZOZ w Wyszkowie</w:t>
            </w:r>
          </w:p>
          <w:p w14:paraId="12CEB0DE" w14:textId="675A5CA4" w:rsidR="000B2A89" w:rsidRPr="008F2080" w:rsidRDefault="00DE5FAE" w:rsidP="006F51A2">
            <w:pPr>
              <w:widowControl/>
              <w:suppressAutoHyphens w:val="0"/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Zamówienie </w:t>
            </w:r>
            <w:r w:rsidR="00F73567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składa się z </w:t>
            </w:r>
            <w:r w:rsidR="00330B51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>28</w:t>
            </w:r>
            <w:r w:rsidR="00F73567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 Części – Pakiet</w:t>
            </w:r>
            <w:r w:rsidR="00330B51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>ów</w:t>
            </w:r>
            <w:r w:rsidR="00F73567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 </w:t>
            </w:r>
          </w:p>
          <w:p w14:paraId="0B2EF66E" w14:textId="1E9A3080" w:rsidR="009E7088" w:rsidRPr="008F2080" w:rsidRDefault="009E7088" w:rsidP="006F51A2">
            <w:pPr>
              <w:widowControl/>
              <w:suppressAutoHyphens w:val="0"/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</w:pPr>
            <w:r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Opis przedmiotu zamówienia został zawarty w </w:t>
            </w:r>
            <w:r w:rsidR="00337CDB"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Załączniku nr </w:t>
            </w:r>
            <w:r w:rsidR="00F73567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2 – Szczegółowa oferta cenowa i Załączniku nr </w:t>
            </w:r>
            <w:r w:rsidR="001E38DF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>3</w:t>
            </w:r>
            <w:r w:rsidR="001654BA"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 Wzór</w:t>
            </w:r>
            <w:r w:rsidR="00337CDB"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 umowy</w:t>
            </w:r>
          </w:p>
          <w:p w14:paraId="6BCDDCAE" w14:textId="4BED45D0" w:rsidR="00861D39" w:rsidRPr="008F2080" w:rsidRDefault="00861D39" w:rsidP="00B430B0">
            <w:pPr>
              <w:widowControl/>
              <w:suppressAutoHyphens w:val="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670A2" w:rsidRPr="0008464B" w14:paraId="6EBA3DB0" w14:textId="77777777" w:rsidTr="00CE2FFF">
        <w:tc>
          <w:tcPr>
            <w:tcW w:w="3256" w:type="dxa"/>
          </w:tcPr>
          <w:p w14:paraId="3F595942" w14:textId="083DD75A" w:rsidR="00A670A2" w:rsidRPr="0008464B" w:rsidRDefault="00A670A2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Podstawowe akty prawne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3D2E14D0" w14:textId="77777777" w:rsidR="00337CDB" w:rsidRPr="008F2080" w:rsidRDefault="00337CDB" w:rsidP="00337CDB">
            <w:pPr>
              <w:pStyle w:val="Tekstpodstawowywcity2"/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8F2080"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  <w:t>Ustawa z dnia 11 września 2019 roku  prawo zamówień publicznych</w:t>
            </w:r>
          </w:p>
          <w:p w14:paraId="2BE13553" w14:textId="771CC6E7" w:rsidR="00337CDB" w:rsidRPr="008F2080" w:rsidRDefault="00337CDB" w:rsidP="00337CDB">
            <w:pPr>
              <w:pStyle w:val="Tekstpodstawowywcity2"/>
              <w:ind w:left="5" w:hanging="5"/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8F2080"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8F2080"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  <w:t>t.j</w:t>
            </w:r>
            <w:proofErr w:type="spellEnd"/>
            <w:r w:rsidRPr="008F2080"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  <w:t>. Dz.U.202</w:t>
            </w:r>
            <w:r w:rsidR="00451075"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  <w:t>6</w:t>
            </w:r>
            <w:r w:rsidRPr="008F2080"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  <w:t>.</w:t>
            </w:r>
            <w:r w:rsidR="00451075"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  <w:t>793</w:t>
            </w:r>
            <w:r w:rsidRPr="008F2080"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  <w:t>) w zakresie spełnienia warunków udziału i szacowania kwoty zamówienia</w:t>
            </w:r>
          </w:p>
          <w:p w14:paraId="5DD40075" w14:textId="62E76696" w:rsidR="00900573" w:rsidRPr="008F2080" w:rsidRDefault="00F73567" w:rsidP="00337CDB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</w:t>
            </w:r>
            <w:r w:rsidRPr="00F735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stawy z dnia 6 wrze</w:t>
            </w:r>
            <w:r w:rsidRPr="00F73567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ś</w:t>
            </w:r>
            <w:r w:rsidRPr="00F735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nia 2001 roku prawo farmaceutyczne (</w:t>
            </w:r>
            <w:proofErr w:type="spellStart"/>
            <w:r w:rsidRPr="00F735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t.j</w:t>
            </w:r>
            <w:proofErr w:type="spellEnd"/>
            <w:r w:rsidRPr="00F735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. Dz.U. z 2025 r. poz. 750)</w:t>
            </w:r>
          </w:p>
          <w:p w14:paraId="2A9ABD71" w14:textId="77777777" w:rsidR="00A670A2" w:rsidRDefault="0029133E" w:rsidP="00B430B0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8F2080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Zamawiający ustala hierarchię dokumentów wskazując umowę jako dokument nadrzędny nad pozostałymi dokumentami.</w:t>
            </w:r>
          </w:p>
          <w:p w14:paraId="61C21C08" w14:textId="259426F6" w:rsidR="001E38DF" w:rsidRPr="008F2080" w:rsidRDefault="001E38DF" w:rsidP="00B430B0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F25157" w:rsidRPr="0008464B" w14:paraId="7A84E3F1" w14:textId="77777777" w:rsidTr="00CE2FFF">
        <w:tc>
          <w:tcPr>
            <w:tcW w:w="3256" w:type="dxa"/>
          </w:tcPr>
          <w:p w14:paraId="5EA2791E" w14:textId="77777777" w:rsidR="00F25157" w:rsidRPr="0008464B" w:rsidRDefault="00F25157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Termin realizacji zamówienia</w:t>
            </w:r>
          </w:p>
          <w:p w14:paraId="1A0D58E8" w14:textId="77777777" w:rsidR="00F25157" w:rsidRPr="0008464B" w:rsidRDefault="00F25157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(okres, data)</w:t>
            </w:r>
          </w:p>
          <w:p w14:paraId="2B470970" w14:textId="77777777" w:rsidR="00F25157" w:rsidRPr="0008464B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03DC30C4" w14:textId="3513E754" w:rsidR="00023547" w:rsidRPr="008F2080" w:rsidRDefault="00140711" w:rsidP="00140711">
            <w:pP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8F2080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Termin realizacji</w:t>
            </w:r>
            <w:r w:rsidRPr="008F2080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:</w:t>
            </w:r>
            <w:r w:rsidR="000E3824" w:rsidRPr="008F2080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73567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do </w:t>
            </w:r>
            <w:r w:rsidR="00C96B95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13.11.2026 r.</w:t>
            </w:r>
          </w:p>
          <w:p w14:paraId="5F41CDE6" w14:textId="1AF0F479" w:rsidR="00023547" w:rsidRPr="008F2080" w:rsidRDefault="00023547" w:rsidP="00DE5FAE">
            <w:pP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25157" w:rsidRPr="0008464B" w14:paraId="1173931D" w14:textId="77777777" w:rsidTr="00CE2FFF">
        <w:tc>
          <w:tcPr>
            <w:tcW w:w="3256" w:type="dxa"/>
          </w:tcPr>
          <w:p w14:paraId="050E4443" w14:textId="1FD35B1E" w:rsidR="00F25157" w:rsidRPr="0008464B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Opis kryteriów wyboru Wykonawcy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tbl>
            <w:tblPr>
              <w:tblW w:w="59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23"/>
              <w:gridCol w:w="5529"/>
            </w:tblGrid>
            <w:tr w:rsidR="00BD0E0D" w:rsidRPr="00BD0E0D" w14:paraId="79430FC2" w14:textId="77777777" w:rsidTr="007D29C1">
              <w:trPr>
                <w:trHeight w:val="1114"/>
              </w:trPr>
              <w:tc>
                <w:tcPr>
                  <w:tcW w:w="423" w:type="dxa"/>
                </w:tcPr>
                <w:p w14:paraId="2F69FA96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  <w:t xml:space="preserve">1 </w:t>
                  </w:r>
                </w:p>
              </w:tc>
              <w:tc>
                <w:tcPr>
                  <w:tcW w:w="5529" w:type="dxa"/>
                </w:tcPr>
                <w:p w14:paraId="0FBF1673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b/>
                      <w:bCs/>
                      <w:sz w:val="20"/>
                      <w:szCs w:val="20"/>
                      <w:lang w:eastAsia="pl-PL"/>
                    </w:rPr>
                    <w:t xml:space="preserve">Cena (C) </w:t>
                  </w:r>
                  <w:r w:rsidRPr="00BD0E0D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60%</w:t>
                  </w:r>
                  <w:r w:rsidRPr="00BD0E0D">
                    <w:rPr>
                      <w:rFonts w:ascii="Arial Narrow" w:hAnsi="Arial Narrow" w:cs="Times New Roman"/>
                      <w:b/>
                      <w:sz w:val="20"/>
                      <w:szCs w:val="20"/>
                      <w:lang w:eastAsia="ar-SA"/>
                    </w:rPr>
                    <w:t xml:space="preserve"> – </w:t>
                  </w:r>
                  <w:r w:rsidRPr="00BD0E0D">
                    <w:rPr>
                      <w:rFonts w:ascii="Arial Narrow" w:eastAsia="Times New Roman" w:hAnsi="Arial Narrow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(maximum 60 pkt.).</w:t>
                  </w:r>
                </w:p>
                <w:p w14:paraId="30CCF7F8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  <w:t>Wartość punktowa dla kryterium cena jest wyliczana według wzoru:</w:t>
                  </w:r>
                </w:p>
                <w:p w14:paraId="4251B5CB" w14:textId="77777777" w:rsidR="00BD0E0D" w:rsidRPr="00BD0E0D" w:rsidRDefault="00BD0E0D" w:rsidP="007D29C1">
                  <w:pPr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</w:pPr>
                </w:p>
                <w:p w14:paraId="53B7F846" w14:textId="77777777" w:rsidR="00BD0E0D" w:rsidRPr="00BD0E0D" w:rsidRDefault="00BD0E0D" w:rsidP="007D29C1">
                  <w:pPr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</w:pPr>
                </w:p>
                <w:p w14:paraId="53BC72DD" w14:textId="77777777" w:rsidR="00BD0E0D" w:rsidRPr="00BD0E0D" w:rsidRDefault="00BD0E0D" w:rsidP="00BD0E0D">
                  <w:pPr>
                    <w:keepNext/>
                    <w:widowControl/>
                    <w:tabs>
                      <w:tab w:val="left" w:pos="0"/>
                    </w:tabs>
                    <w:jc w:val="center"/>
                    <w:outlineLvl w:val="0"/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b/>
                      <w:i/>
                      <w:sz w:val="20"/>
                      <w:szCs w:val="20"/>
                      <w:lang w:eastAsia="pl-PL"/>
                    </w:rPr>
                    <w:t>C min</w:t>
                  </w:r>
                </w:p>
                <w:p w14:paraId="7F8F7587" w14:textId="49702D50" w:rsidR="00BD0E0D" w:rsidRPr="00BD0E0D" w:rsidRDefault="00BD0E0D" w:rsidP="00BD0E0D">
                  <w:pPr>
                    <w:jc w:val="center"/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  <w:t xml:space="preserve">C = </w:t>
                  </w:r>
                  <w:r w:rsidRPr="00BD0E0D">
                    <w:rPr>
                      <w:rFonts w:ascii="Arial Narrow" w:eastAsia="Times New Roman" w:hAnsi="Arial Narrow" w:cs="Times New Roman"/>
                      <w:b/>
                      <w:i/>
                      <w:strike/>
                      <w:color w:val="000000"/>
                      <w:sz w:val="20"/>
                      <w:szCs w:val="20"/>
                      <w:lang w:eastAsia="pl-PL"/>
                    </w:rPr>
                    <w:t>───────</w:t>
                  </w:r>
                  <w:r w:rsidRPr="00BD0E0D"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  <w:t xml:space="preserve"> x 60</w:t>
                  </w:r>
                </w:p>
                <w:p w14:paraId="3D9CB5CD" w14:textId="77777777" w:rsidR="00BD0E0D" w:rsidRPr="00BD0E0D" w:rsidRDefault="00BD0E0D" w:rsidP="00BD0E0D">
                  <w:pPr>
                    <w:keepNext/>
                    <w:widowControl/>
                    <w:tabs>
                      <w:tab w:val="left" w:pos="0"/>
                    </w:tabs>
                    <w:jc w:val="center"/>
                    <w:outlineLvl w:val="1"/>
                    <w:rPr>
                      <w:rFonts w:ascii="Arial Narrow" w:eastAsia="Times New Roman" w:hAnsi="Arial Narrow" w:cs="Times New Roman"/>
                      <w:b/>
                      <w:i/>
                      <w:color w:val="000000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C of</w:t>
                  </w:r>
                </w:p>
                <w:p w14:paraId="3FF759C1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  <w:p w14:paraId="0F3B2A9E" w14:textId="6C8F80BC" w:rsidR="00BD0E0D" w:rsidRPr="00BD0E0D" w:rsidRDefault="00BD0E0D" w:rsidP="007D29C1">
                  <w:pPr>
                    <w:keepNext/>
                    <w:widowControl/>
                    <w:numPr>
                      <w:ilvl w:val="3"/>
                      <w:numId w:val="20"/>
                    </w:numPr>
                    <w:tabs>
                      <w:tab w:val="left" w:pos="0"/>
                    </w:tabs>
                    <w:ind w:hanging="3748"/>
                    <w:jc w:val="both"/>
                    <w:outlineLvl w:val="3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C 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  <w:t>– liczba punktów ocenianej oferty</w:t>
                  </w:r>
                  <w:r w:rsidRPr="00BD0E0D">
                    <w:rPr>
                      <w:rFonts w:ascii="Arial Narrow" w:eastAsia="Times New Roman" w:hAnsi="Arial Narrow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  <w:t>(do drugiego miejsca po przecinku)</w:t>
                  </w:r>
                </w:p>
                <w:p w14:paraId="6BDE9948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C 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vertAlign w:val="subscript"/>
                      <w:lang w:eastAsia="pl-PL"/>
                    </w:rPr>
                    <w:t>min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  <w:t xml:space="preserve">  – najniższa cena spośród oferowanych</w:t>
                  </w:r>
                </w:p>
                <w:p w14:paraId="55AB4D99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  <w:t xml:space="preserve">C </w:t>
                  </w:r>
                  <w:r w:rsidRPr="00BD0E0D">
                    <w:rPr>
                      <w:rFonts w:ascii="Arial Narrow" w:eastAsia="Times New Roman" w:hAnsi="Arial Narrow" w:cs="Times New Roman"/>
                      <w:sz w:val="20"/>
                      <w:szCs w:val="20"/>
                      <w:vertAlign w:val="subscript"/>
                      <w:lang w:eastAsia="pl-PL"/>
                    </w:rPr>
                    <w:t>of</w:t>
                  </w:r>
                  <w:r w:rsidRPr="00BD0E0D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  <w:t xml:space="preserve">    – cena z ocenianej oferty</w:t>
                  </w:r>
                </w:p>
                <w:p w14:paraId="27CCDCE5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D0E0D" w:rsidRPr="00BD0E0D" w14:paraId="76E9FC47" w14:textId="77777777" w:rsidTr="007D29C1">
              <w:trPr>
                <w:trHeight w:val="116"/>
              </w:trPr>
              <w:tc>
                <w:tcPr>
                  <w:tcW w:w="423" w:type="dxa"/>
                </w:tcPr>
                <w:p w14:paraId="1CC08C20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  <w:t xml:space="preserve">2 </w:t>
                  </w:r>
                </w:p>
              </w:tc>
              <w:tc>
                <w:tcPr>
                  <w:tcW w:w="5529" w:type="dxa"/>
                </w:tcPr>
                <w:p w14:paraId="21CC6AD6" w14:textId="77777777" w:rsidR="00BD0E0D" w:rsidRPr="00BD0E0D" w:rsidRDefault="00BD0E0D" w:rsidP="007D29C1">
                  <w:pPr>
                    <w:pStyle w:val="Bezodstpw"/>
                    <w:jc w:val="both"/>
                    <w:rPr>
                      <w:rFonts w:ascii="Arial Narrow" w:hAnsi="Arial Narrow" w:cs="Times New Roman"/>
                      <w:b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hAnsi="Arial Narrow" w:cs="Times New Roman"/>
                      <w:b/>
                      <w:color w:val="000000" w:themeColor="text1"/>
                      <w:sz w:val="20"/>
                      <w:szCs w:val="20"/>
                      <w:lang w:eastAsia="ar-SA"/>
                    </w:rPr>
                    <w:t>Termin dostawy towaru (T) 40% – (maximum 40 pkt.).</w:t>
                  </w:r>
                </w:p>
                <w:p w14:paraId="3A2B6AF6" w14:textId="77777777" w:rsidR="00BD0E0D" w:rsidRPr="00BD0E0D" w:rsidRDefault="00BD0E0D" w:rsidP="007D29C1">
                  <w:pPr>
                    <w:pStyle w:val="Bezodstpw"/>
                    <w:rPr>
                      <w:rFonts w:ascii="Arial Narrow" w:hAnsi="Arial Narrow" w:cs="Times New Roman"/>
                      <w:color w:val="000000" w:themeColor="text1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hAnsi="Arial Narrow" w:cs="Times New Roman"/>
                      <w:color w:val="000000" w:themeColor="text1"/>
                      <w:sz w:val="20"/>
                      <w:szCs w:val="20"/>
                      <w:lang w:eastAsia="ar-SA"/>
                    </w:rPr>
                    <w:t xml:space="preserve">Wartość punktowa 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  <w:t xml:space="preserve">dla kryterium </w:t>
                  </w:r>
                  <w:r w:rsidRPr="00BD0E0D">
                    <w:rPr>
                      <w:rFonts w:ascii="Arial Narrow" w:hAnsi="Arial Narrow" w:cs="Times New Roman"/>
                      <w:color w:val="000000" w:themeColor="text1"/>
                      <w:sz w:val="20"/>
                      <w:szCs w:val="20"/>
                      <w:lang w:eastAsia="ar-SA"/>
                    </w:rPr>
                    <w:t xml:space="preserve">termin dostawy  jest wyliczana 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  <w:t>według wzoru</w:t>
                  </w:r>
                  <w:r w:rsidRPr="00BD0E0D">
                    <w:rPr>
                      <w:rFonts w:ascii="Arial Narrow" w:hAnsi="Arial Narrow" w:cs="Times New Roman"/>
                      <w:color w:val="000000" w:themeColor="text1"/>
                      <w:sz w:val="20"/>
                      <w:szCs w:val="20"/>
                      <w:lang w:eastAsia="ar-SA"/>
                    </w:rPr>
                    <w:t>:</w:t>
                  </w:r>
                </w:p>
                <w:p w14:paraId="2EB32354" w14:textId="77777777" w:rsidR="00BD0E0D" w:rsidRPr="00BD0E0D" w:rsidRDefault="00BD0E0D" w:rsidP="007D29C1">
                  <w:pPr>
                    <w:tabs>
                      <w:tab w:val="left" w:pos="2820"/>
                    </w:tabs>
                    <w:rPr>
                      <w:rFonts w:ascii="Arial Narrow" w:eastAsia="Times New Roman" w:hAnsi="Arial Narrow" w:cs="Times New Roman"/>
                      <w:color w:val="000000" w:themeColor="text1"/>
                      <w:kern w:val="1"/>
                      <w:sz w:val="20"/>
                      <w:szCs w:val="20"/>
                      <w:u w:val="single"/>
                      <w:lang w:eastAsia="ar-SA"/>
                    </w:rPr>
                  </w:pPr>
                </w:p>
                <w:p w14:paraId="295F1DB1" w14:textId="77777777" w:rsidR="00BD0E0D" w:rsidRPr="00BD0E0D" w:rsidRDefault="00BD0E0D" w:rsidP="007D29C1">
                  <w:pPr>
                    <w:tabs>
                      <w:tab w:val="left" w:pos="720"/>
                    </w:tabs>
                    <w:spacing w:before="62"/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>Dostawa towaru w godzinach   8.00 – 10.00 – 40 pkt.</w:t>
                  </w:r>
                </w:p>
                <w:p w14:paraId="4102D06A" w14:textId="77777777" w:rsidR="00BD0E0D" w:rsidRPr="00BD0E0D" w:rsidRDefault="00BD0E0D" w:rsidP="007D29C1">
                  <w:pPr>
                    <w:tabs>
                      <w:tab w:val="left" w:pos="720"/>
                    </w:tabs>
                    <w:spacing w:before="62"/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>Dostawa towaru w godzinach 10.01 – 12.00 – 20 pkt.</w:t>
                  </w:r>
                </w:p>
                <w:p w14:paraId="2402466E" w14:textId="77777777" w:rsidR="00BD0E0D" w:rsidRPr="00BD0E0D" w:rsidRDefault="00BD0E0D" w:rsidP="007D29C1">
                  <w:pPr>
                    <w:tabs>
                      <w:tab w:val="left" w:pos="720"/>
                    </w:tabs>
                    <w:spacing w:before="62"/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>Dostawa towaru w godzinach 12.01 – 14.00 – 10 pkt.</w:t>
                  </w:r>
                </w:p>
                <w:p w14:paraId="0654AE39" w14:textId="77777777" w:rsidR="00BD0E0D" w:rsidRPr="00BD0E0D" w:rsidRDefault="00BD0E0D" w:rsidP="007D29C1">
                  <w:pPr>
                    <w:tabs>
                      <w:tab w:val="left" w:pos="720"/>
                    </w:tabs>
                    <w:spacing w:before="62"/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>Dostawa towaru w godzinach 14.01 – 15.00 –   0 pkt.</w:t>
                  </w:r>
                </w:p>
                <w:p w14:paraId="79AC8663" w14:textId="77777777" w:rsidR="00BD0E0D" w:rsidRPr="00BD0E0D" w:rsidRDefault="00BD0E0D" w:rsidP="007D29C1">
                  <w:pPr>
                    <w:tabs>
                      <w:tab w:val="left" w:pos="720"/>
                    </w:tabs>
                    <w:ind w:left="142"/>
                    <w:jc w:val="both"/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</w:pPr>
                </w:p>
                <w:p w14:paraId="6AAC8151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 w:themeColor="text1"/>
                      <w:kern w:val="1"/>
                      <w:sz w:val="20"/>
                      <w:szCs w:val="20"/>
                      <w:lang w:eastAsia="ar-SA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t xml:space="preserve">Oferty z terminem dostawy po godzinie 15.00 będą podlegały </w:t>
                  </w:r>
                  <w:r w:rsidRPr="00BD0E0D">
                    <w:rPr>
                      <w:rFonts w:ascii="Arial Narrow" w:eastAsia="Times New Roman" w:hAnsi="Arial Narrow" w:cs="Times New Roman"/>
                      <w:kern w:val="2"/>
                      <w:sz w:val="20"/>
                      <w:szCs w:val="20"/>
                      <w:lang w:eastAsia="ar-SA"/>
                    </w:rPr>
                    <w:lastRenderedPageBreak/>
                    <w:t>odrzuceniu.</w:t>
                  </w:r>
                </w:p>
              </w:tc>
            </w:tr>
            <w:tr w:rsidR="00BD0E0D" w:rsidRPr="00BD0E0D" w14:paraId="59A9F167" w14:textId="77777777" w:rsidTr="007D29C1">
              <w:trPr>
                <w:trHeight w:val="116"/>
              </w:trPr>
              <w:tc>
                <w:tcPr>
                  <w:tcW w:w="423" w:type="dxa"/>
                </w:tcPr>
                <w:p w14:paraId="098039AA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pl-PL"/>
                    </w:rPr>
                    <w:lastRenderedPageBreak/>
                    <w:t>3</w:t>
                  </w:r>
                </w:p>
              </w:tc>
              <w:tc>
                <w:tcPr>
                  <w:tcW w:w="5529" w:type="dxa"/>
                </w:tcPr>
                <w:p w14:paraId="1730EAA1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  <w:t>Sumaryczna liczba punktów zostanie zaliczona dla każdej oferty oddzielnie z wzoru:</w:t>
                  </w:r>
                </w:p>
                <w:p w14:paraId="4AA5DAFC" w14:textId="77777777" w:rsidR="00BD0E0D" w:rsidRPr="00BD0E0D" w:rsidRDefault="00BD0E0D" w:rsidP="007D29C1">
                  <w:pPr>
                    <w:jc w:val="center"/>
                    <w:rPr>
                      <w:rFonts w:ascii="Arial Narrow" w:eastAsia="Times New Roman" w:hAnsi="Arial Narrow" w:cs="Times New Roman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  <w:t>S =</w:t>
                  </w:r>
                  <w:r w:rsidRPr="00BD0E0D"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BD0E0D">
                    <w:rPr>
                      <w:rFonts w:ascii="Arial Narrow" w:eastAsia="Times New Roman" w:hAnsi="Arial Narrow" w:cs="Times New Roman"/>
                      <w:b/>
                      <w:color w:val="000000" w:themeColor="text1"/>
                      <w:sz w:val="20"/>
                      <w:szCs w:val="20"/>
                      <w:lang w:eastAsia="pl-PL"/>
                    </w:rPr>
                    <w:t>C+T</w:t>
                  </w:r>
                </w:p>
                <w:p w14:paraId="57CECDBD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  <w:t xml:space="preserve">- </w:t>
                  </w:r>
                  <w:r w:rsidRPr="00BD0E0D">
                    <w:rPr>
                      <w:rFonts w:ascii="Arial Narrow" w:eastAsia="Times New Roman" w:hAnsi="Arial Narrow" w:cs="Times New Roman"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  <w:t>S: łączna ocena punktowa przyznana Wykonawcy</w:t>
                  </w:r>
                </w:p>
                <w:p w14:paraId="33B79D7C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  <w:t>- C: liczba punktów w kryterium Cena</w:t>
                  </w:r>
                </w:p>
                <w:p w14:paraId="26215F03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</w:pPr>
                  <w:r w:rsidRPr="00BD0E0D">
                    <w:rPr>
                      <w:rFonts w:ascii="Arial Narrow" w:eastAsia="Times New Roman" w:hAnsi="Arial Narrow" w:cs="Times New Roman"/>
                      <w:color w:val="000000" w:themeColor="text1"/>
                      <w:sz w:val="20"/>
                      <w:szCs w:val="20"/>
                      <w:lang w:eastAsia="pl-PL"/>
                    </w:rPr>
                    <w:t>- T: liczba punktów w kryterium Termin dostawy</w:t>
                  </w:r>
                </w:p>
                <w:p w14:paraId="6946BC12" w14:textId="77777777" w:rsidR="00BD0E0D" w:rsidRPr="00BD0E0D" w:rsidRDefault="00BD0E0D" w:rsidP="007D29C1">
                  <w:pPr>
                    <w:jc w:val="both"/>
                    <w:rPr>
                      <w:rFonts w:ascii="Arial Narrow" w:eastAsia="Times New Roman" w:hAnsi="Arial Narrow" w:cs="Times New Roman"/>
                      <w:b/>
                      <w:bCs/>
                      <w:color w:val="000000" w:themeColor="text1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0F5D82E7" w14:textId="1C4AF32F" w:rsidR="008A7D0A" w:rsidRPr="008F2080" w:rsidRDefault="008A7D0A" w:rsidP="00753BC0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</w:tc>
      </w:tr>
      <w:tr w:rsidR="00F25157" w:rsidRPr="0008464B" w14:paraId="0A47B8B5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6B3819E" w14:textId="331694D9" w:rsidR="00F25157" w:rsidRPr="0008464B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Warunki udziału - wymogi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168F8EAC" w14:textId="77777777" w:rsidR="001E38DF" w:rsidRPr="001E38DF" w:rsidRDefault="00F25157" w:rsidP="001E38DF">
            <w:pPr>
              <w:tabs>
                <w:tab w:val="left" w:pos="288"/>
              </w:tabs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</w:t>
            </w:r>
            <w:r w:rsidR="00CA4A4F"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mawiający wymaga, aby Wykonawca</w:t>
            </w:r>
            <w:r w:rsidR="001E38DF"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:</w:t>
            </w:r>
          </w:p>
          <w:p w14:paraId="68029120" w14:textId="7138ABFF" w:rsidR="00CA4A4F" w:rsidRPr="001E38DF" w:rsidRDefault="001E38DF" w:rsidP="001E38DF">
            <w:pPr>
              <w:tabs>
                <w:tab w:val="left" w:pos="288"/>
              </w:tabs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1)</w:t>
            </w:r>
            <w:r w:rsidR="00CA4A4F"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oświadczył</w:t>
            </w:r>
            <w:r w:rsidR="00380B91"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, że</w:t>
            </w:r>
            <w:r w:rsidR="00CA4A4F"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:</w:t>
            </w:r>
          </w:p>
          <w:p w14:paraId="4016C746" w14:textId="283BD862" w:rsidR="00380B91" w:rsidRPr="001E38DF" w:rsidRDefault="00F25157" w:rsidP="001E38DF">
            <w:pPr>
              <w:tabs>
                <w:tab w:val="left" w:pos="288"/>
              </w:tabs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spełnia warunki udziału oraz nie podlega wykluczeniu.</w:t>
            </w:r>
          </w:p>
          <w:p w14:paraId="0E41A65B" w14:textId="5974441F" w:rsidR="008A089C" w:rsidRPr="001E38DF" w:rsidRDefault="00F25157" w:rsidP="001E38DF">
            <w:pPr>
              <w:pStyle w:val="Akapitzlist"/>
              <w:tabs>
                <w:tab w:val="left" w:pos="0"/>
              </w:tabs>
              <w:ind w:left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Potwierdzeniem będzie złoż</w:t>
            </w:r>
            <w:r w:rsidR="00DE5FAE"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enie oświadczenia – Załącznik nr 1 Formularz oferty</w:t>
            </w:r>
          </w:p>
          <w:p w14:paraId="3F29007C" w14:textId="1DF2E4B0" w:rsidR="001E38DF" w:rsidRPr="001E38DF" w:rsidRDefault="001E38DF" w:rsidP="001E38DF">
            <w:pPr>
              <w:pStyle w:val="Akapitzlist"/>
              <w:tabs>
                <w:tab w:val="left" w:pos="0"/>
              </w:tabs>
              <w:ind w:left="5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2) posiada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ł</w:t>
            </w: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aktualne zezwolenie na wykonywanie działalności gospodarczej – prowadzenie hurtowni farmaceutycznej w zakresie zaopatrywania podmiotów leczniczych (prowadzenie składu konsygnacyjnego) wytwarzanie lub import produktów leczniczych – stosownie do przepisów ustawy z dnia 6 września 2001 r. Prawo Farmaceutyczne (t.j.Dz.U.2024.686) lub inne zezwolenie, decyzję administracyjną wydane na podstawie obowiązujących przepisów prawa na podstawie, którego Wykonawca świadczy dostawy w zakresie objętym przedmiotem zamówienia.</w:t>
            </w:r>
          </w:p>
          <w:p w14:paraId="2304703D" w14:textId="77777777" w:rsidR="001E38DF" w:rsidRPr="001E38DF" w:rsidRDefault="001E38DF" w:rsidP="001E38DF">
            <w:pPr>
              <w:pStyle w:val="Akapitzlist"/>
              <w:tabs>
                <w:tab w:val="left" w:pos="0"/>
              </w:tabs>
              <w:ind w:left="5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Uwaga: W przypadku wykonawców wspólnie ubiegających się o udzielenie zamówienia (w szczególności członkowie konsorcjum, wspólnicy spółki cywilnej) spełnienie warunku może wykazać jeden wykonawca spełniający samodzielnie warunek udziału w postępowaniu lub wszyscy wykonawcy łącznie, spełniający razem warunek udziału w postępowaniu. Jednakże spełnienie przedmiotowego warunku samodzielnie przez jednego z wykonawców występujących wspólnie w postępowaniu wiąże się z obowiązkiem realizacji usługi przez ten podmiot w zakresie, w którym wymagane jest posiadanie uprawnień ustawowych.</w:t>
            </w:r>
          </w:p>
          <w:p w14:paraId="7C5289CE" w14:textId="77777777" w:rsidR="001E38DF" w:rsidRPr="001E38DF" w:rsidRDefault="001E38DF" w:rsidP="001E38DF">
            <w:pPr>
              <w:pStyle w:val="Akapitzlist"/>
              <w:tabs>
                <w:tab w:val="left" w:pos="0"/>
              </w:tabs>
              <w:ind w:left="5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Potwierdzeniem spełnienia warunki będzie przedłożenie:</w:t>
            </w:r>
          </w:p>
          <w:p w14:paraId="057DA624" w14:textId="77777777" w:rsidR="001E38DF" w:rsidRPr="001E38DF" w:rsidRDefault="001E38DF" w:rsidP="001E38DF">
            <w:pPr>
              <w:pStyle w:val="Akapitzlist"/>
              <w:tabs>
                <w:tab w:val="left" w:pos="0"/>
              </w:tabs>
              <w:ind w:left="5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1)</w:t>
            </w: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ab/>
              <w:t>kopi ważnego zezwolenia Głównego Inspektora Farmaceutycznego (GIF) w zakresie prowadzenia hurtowni farmaceutycznej, a w  przypadku składania oferty na leki psychotropowe i odurzające – odpowiednio wymagane zezwolenie,</w:t>
            </w:r>
          </w:p>
          <w:p w14:paraId="262B3EB0" w14:textId="405B61C2" w:rsidR="001E38DF" w:rsidRPr="001E38DF" w:rsidRDefault="001E38DF" w:rsidP="001E38DF">
            <w:pPr>
              <w:pStyle w:val="Akapitzlist"/>
              <w:tabs>
                <w:tab w:val="left" w:pos="0"/>
              </w:tabs>
              <w:ind w:left="5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2)</w:t>
            </w:r>
            <w:r w:rsidRPr="001E38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ab/>
              <w:t>kopi ważnego zezwolenia Głównego Inspektora Farmaceutycznego (GIF) na wytwarzanie  produktów leczniczych jeżeli Wykonawca jest wytwórcą,</w:t>
            </w:r>
          </w:p>
          <w:p w14:paraId="4F805B9F" w14:textId="4092E7BB" w:rsidR="00C27043" w:rsidRPr="0008464B" w:rsidRDefault="00C27043" w:rsidP="00B430B0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 Narrow" w:hAnsi="Arial Narrow" w:cs="Times New Roman"/>
                <w:color w:val="FF0000"/>
                <w:sz w:val="20"/>
                <w:szCs w:val="20"/>
                <w:u w:val="single"/>
              </w:rPr>
            </w:pPr>
          </w:p>
        </w:tc>
      </w:tr>
      <w:tr w:rsidR="00F25157" w:rsidRPr="0008464B" w14:paraId="572E49A8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75C2C0F5" w14:textId="1EAFD25C" w:rsidR="00F25157" w:rsidRPr="0008464B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Istotne warunki zamówienia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752EA4B5" w14:textId="2D6D8C96" w:rsidR="00F25157" w:rsidRPr="0008464B" w:rsidRDefault="00F25157" w:rsidP="00AE67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Termin płatności:</w:t>
            </w:r>
            <w:r w:rsidR="009E16F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620126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6</w:t>
            </w:r>
            <w:r w:rsidR="00607B88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0</w:t>
            </w:r>
            <w:r w:rsidR="00E22A2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dni od daty przekazania Zamawiającemu prawidłowo wystawionej faktury</w:t>
            </w:r>
            <w:r w:rsidR="00A0772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53FAB501" w14:textId="1EC45E52" w:rsidR="00E22A2C" w:rsidRPr="0008464B" w:rsidRDefault="00E22A2C" w:rsidP="00AE67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Płatność</w:t>
            </w:r>
            <w:r w:rsidR="00CE2FFF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8C6AB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zostanie </w:t>
            </w:r>
            <w:r w:rsidR="009E16F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dokonana</w:t>
            </w:r>
            <w:r w:rsidR="008C6AB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przelewem na rachunek Wykonawcy</w:t>
            </w:r>
            <w:r w:rsidR="00A0772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4B715DF4" w14:textId="2FB606C6" w:rsidR="00E22A2C" w:rsidRPr="0008464B" w:rsidRDefault="00E22A2C" w:rsidP="00057354">
            <w:pPr>
              <w:widowControl/>
              <w:suppressAutoHyphens w:val="0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</w:p>
        </w:tc>
      </w:tr>
      <w:tr w:rsidR="00F25157" w:rsidRPr="00563F3C" w14:paraId="2B0F550F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E7A057D" w14:textId="1971983C" w:rsidR="00F25157" w:rsidRPr="0008464B" w:rsidRDefault="00F25157" w:rsidP="005A492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Sposób złożenia oferty</w:t>
            </w:r>
          </w:p>
          <w:p w14:paraId="58199268" w14:textId="1A314F19" w:rsidR="00F25157" w:rsidRPr="0008464B" w:rsidRDefault="00F25157" w:rsidP="005A492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(miejsce, termin, forma)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21A2FADA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47E4548" w14:textId="77835C0E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Ofertę należy złożyć do dnia </w:t>
            </w:r>
            <w:r w:rsidR="003F3F4F" w:rsidRPr="003F3F4F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25</w:t>
            </w:r>
            <w:r w:rsidR="00BD0E0D" w:rsidRPr="003F3F4F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.0</w:t>
            </w:r>
            <w:r w:rsidR="00330B51" w:rsidRPr="003F3F4F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6</w:t>
            </w:r>
            <w:r w:rsidR="00BD0E0D" w:rsidRPr="00C96B9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DE5FAE" w:rsidRPr="00C96B9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2026 roku</w:t>
            </w:r>
            <w:r w:rsidR="00DE5FAE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do godz.10</w:t>
            </w:r>
            <w:r w:rsidRPr="00585662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.00</w:t>
            </w:r>
          </w:p>
          <w:p w14:paraId="7B348497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8CF7FDB" w14:textId="77777777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MIEJSCE I FORMA ZŁOŻENIA OFERTY</w:t>
            </w:r>
          </w:p>
          <w:p w14:paraId="3B68B6B9" w14:textId="77777777" w:rsidR="007A7A73" w:rsidRPr="00C16BB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Oferty mogą być składane:</w:t>
            </w:r>
          </w:p>
          <w:p w14:paraId="3B369998" w14:textId="77777777" w:rsidR="007A7A73" w:rsidRPr="00C16BBF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w formie </w:t>
            </w:r>
            <w:r w:rsidRPr="00C16BBF">
              <w:rPr>
                <w:rFonts w:ascii="Arial Narrow" w:eastAsia="Times New Roman" w:hAnsi="Arial Narrow" w:cs="Times New Roman"/>
                <w:b/>
                <w:bCs/>
                <w:color w:val="auto"/>
                <w:sz w:val="20"/>
                <w:szCs w:val="20"/>
                <w:lang w:eastAsia="pl-PL" w:bidi="ar-SA"/>
              </w:rPr>
              <w:t>papierowej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– osobiście lub pocztą w SPZZOZ w Wyszkowie, 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Ul. KEN 1 07-200 Wyszków w b</w:t>
            </w:r>
            <w:r w:rsidRPr="00C16BB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udynku Administracji parter, KANCELARIA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</w:t>
            </w:r>
          </w:p>
          <w:p w14:paraId="38AF3383" w14:textId="77777777" w:rsidR="007A7A73" w:rsidRPr="00C16BBF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w formie </w:t>
            </w:r>
            <w:r w:rsidRPr="00C16BBF">
              <w:rPr>
                <w:rFonts w:ascii="Arial Narrow" w:eastAsia="Times New Roman" w:hAnsi="Arial Narrow" w:cs="Times New Roman"/>
                <w:b/>
                <w:bCs/>
                <w:color w:val="auto"/>
                <w:sz w:val="20"/>
                <w:szCs w:val="20"/>
                <w:lang w:eastAsia="pl-PL" w:bidi="ar-SA"/>
              </w:rPr>
              <w:t>elektronicznej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na adres: zp@szpitalwyszkow.pl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– podpisane kwalifikowanym podpisem elektronicznym lub podpisem zaufanym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lub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podpisem osobistym (z e-dowodu) lub </w:t>
            </w:r>
            <w:r w:rsidRPr="00C16BBF">
              <w:rPr>
                <w:rFonts w:ascii="Arial Narrow" w:eastAsia="Times New Roman" w:hAnsi="Arial Narrow" w:cs="Times New Roman"/>
                <w:bCs/>
                <w:color w:val="auto"/>
                <w:sz w:val="20"/>
                <w:szCs w:val="20"/>
                <w:lang w:eastAsia="pl-PL" w:bidi="ar-SA"/>
              </w:rPr>
              <w:t>w postaci skanu dokumentu podpisanego odręcznie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.</w:t>
            </w:r>
          </w:p>
          <w:p w14:paraId="3457F385" w14:textId="4E01F421" w:rsidR="007A7A73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powinny być (Zamawiający sugeruje nie wymaga) zaszyfrowane hasłem. Hasło dla ważności oferty należy przysłać mailowo na adres zp@szpitalwyszkow.pl w dniu otwarcia ofert, po terminie składania ofert tj. od godz. </w:t>
            </w:r>
            <w:r w:rsidR="00BD0E0D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10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.01 </w:t>
            </w:r>
            <w:r w:rsidR="00BD0E0D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do godz. 10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.15.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W przypadku złożenia oferty w postaci skanu dokumentu podpisanego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odręcznie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(np. PDF), Zamawiający zastrzega sobie prawo do wezwania Wykonawcy do </w:t>
            </w:r>
            <w:r w:rsidRPr="00C16BBF">
              <w:rPr>
                <w:rFonts w:ascii="Arial Narrow" w:eastAsia="Times New Roman" w:hAnsi="Arial Narrow" w:cs="Times New Roman"/>
                <w:bCs/>
                <w:color w:val="auto"/>
                <w:sz w:val="20"/>
                <w:szCs w:val="20"/>
                <w:lang w:eastAsia="pl-PL" w:bidi="ar-SA"/>
              </w:rPr>
              <w:t>niezwłocznego złożenia oryginału oferty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w formie papierowej lub elektronicznej (podpisane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kwalifikowanym podpisem elektronicznym lub podpisem zaufanym,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podpisem osobistym (z e-dowodu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).</w:t>
            </w:r>
          </w:p>
          <w:p w14:paraId="2D26015F" w14:textId="77777777" w:rsidR="007A7A73" w:rsidRPr="00C16BBF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Brak uzupełnienia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oryginału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oferty w terminie wskazanym w wezwaniu może skutkować jej odrzuceniem.</w:t>
            </w:r>
          </w:p>
          <w:p w14:paraId="260F5B00" w14:textId="77777777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SPOSÓB PRZYGOTOWANIA OFERTY:</w:t>
            </w:r>
          </w:p>
          <w:p w14:paraId="3622DF66" w14:textId="77777777" w:rsidR="007A7A73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należy sporządzić, pod rygorem nieważności, w języku polskim, </w:t>
            </w:r>
          </w:p>
          <w:p w14:paraId="72E12212" w14:textId="77777777" w:rsidR="007A7A73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może być podpisana tylko przez osoby wskazane w dokumencie uprawniającym do występowania w obrocie prawnym lub posiadające pełnomocnictwo.</w:t>
            </w:r>
          </w:p>
          <w:p w14:paraId="41E4FA76" w14:textId="77777777" w:rsidR="007A7A73" w:rsidRPr="00C16BBF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lastRenderedPageBreak/>
              <w:t>Oferty złożone po terminie nie będą rozpatrywane.</w:t>
            </w:r>
          </w:p>
          <w:p w14:paraId="08694654" w14:textId="77777777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</w:p>
          <w:p w14:paraId="49BBC69A" w14:textId="258E7846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F6003C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Otwarcie ofert nastąpi w dniu </w:t>
            </w:r>
            <w:r w:rsidR="003F3F4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25</w:t>
            </w:r>
            <w:r w:rsidR="00BD0E0D" w:rsidRPr="00C96B9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.0</w:t>
            </w:r>
            <w:r w:rsidR="00330B51" w:rsidRPr="00C96B9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BD0E0D" w:rsidRPr="00C96B9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B430B0" w:rsidRPr="00C96B9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2026</w:t>
            </w:r>
            <w:r w:rsidR="00F87B66" w:rsidRPr="00C96B9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E5FAE" w:rsidRPr="00C96B95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roku</w:t>
            </w:r>
            <w:r w:rsidR="00DE5FAE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o godzinie 10</w:t>
            </w:r>
            <w:r w:rsidRPr="00F6003C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.15</w:t>
            </w:r>
            <w:r w:rsidRPr="00F6003C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w SPZZOZ w Wyszkowie, piętro 1, pokój nr 11.</w:t>
            </w:r>
          </w:p>
          <w:p w14:paraId="43BEE3BA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D3331FC" w14:textId="77777777" w:rsidR="007A7A73" w:rsidRPr="00B430B0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B430B0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POWINNA ZAWIERAĆ:</w:t>
            </w:r>
          </w:p>
          <w:p w14:paraId="51C776E5" w14:textId="29228077" w:rsidR="001654BA" w:rsidRDefault="001654BA" w:rsidP="001654BA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Załącznik nr 1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Times New Roman" w:hint="eastAsia"/>
                <w:color w:val="000000" w:themeColor="text1"/>
                <w:sz w:val="20"/>
                <w:szCs w:val="20"/>
              </w:rPr>
              <w:t>–</w:t>
            </w:r>
            <w:r>
              <w:rPr>
                <w:rFonts w:ascii="Arial Narrow" w:hAnsi="Arial Narrow" w:cs="Times New Roman"/>
                <w:sz w:val="20"/>
                <w:szCs w:val="20"/>
              </w:rPr>
              <w:t>Formularz oferty</w:t>
            </w:r>
          </w:p>
          <w:p w14:paraId="4060892F" w14:textId="77777777" w:rsidR="00BD0E0D" w:rsidRDefault="001654BA" w:rsidP="00BD0E0D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Załącznik nr 2</w:t>
            </w:r>
            <w:r w:rsidRPr="001654B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1654BA">
              <w:rPr>
                <w:rFonts w:ascii="Arial Narrow" w:hAnsi="Arial Narrow" w:cs="Times New Roman" w:hint="eastAsia"/>
                <w:sz w:val="20"/>
                <w:szCs w:val="20"/>
              </w:rPr>
              <w:t>–</w:t>
            </w:r>
            <w:r w:rsidRPr="001654BA">
              <w:rPr>
                <w:rFonts w:ascii="Arial Narrow" w:hAnsi="Arial Narrow" w:cs="Times New Roman"/>
                <w:sz w:val="20"/>
                <w:szCs w:val="20"/>
              </w:rPr>
              <w:t>OPZ Szczegółowa oferta cenowa</w:t>
            </w:r>
          </w:p>
          <w:p w14:paraId="798A9C70" w14:textId="10D57640" w:rsidR="00BD0E0D" w:rsidRDefault="001E38DF" w:rsidP="00BD0E0D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K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opi</w:t>
            </w:r>
            <w:r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 xml:space="preserve"> wa</w:t>
            </w:r>
            <w:r w:rsidR="00BD0E0D" w:rsidRPr="00BD0E0D">
              <w:rPr>
                <w:rFonts w:ascii="Arial Narrow" w:hAnsi="Arial Narrow" w:cs="Times New Roman" w:hint="cs"/>
                <w:sz w:val="20"/>
                <w:szCs w:val="20"/>
              </w:rPr>
              <w:t>ż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nego zezwolenia G</w:t>
            </w:r>
            <w:r w:rsidR="00BD0E0D" w:rsidRPr="00BD0E0D">
              <w:rPr>
                <w:rFonts w:ascii="Arial Narrow" w:hAnsi="Arial Narrow" w:cs="Times New Roman" w:hint="cs"/>
                <w:sz w:val="20"/>
                <w:szCs w:val="20"/>
              </w:rPr>
              <w:t>ł</w:t>
            </w:r>
            <w:r w:rsidR="00BD0E0D">
              <w:rPr>
                <w:rFonts w:ascii="Arial Narrow" w:hAnsi="Arial Narrow" w:cs="Times New Roman"/>
                <w:sz w:val="20"/>
                <w:szCs w:val="20"/>
              </w:rPr>
              <w:t>ó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wnego Inspektora Farmaceutycznego (GIF) w zakresie prowadzenia hurtowni farmaceutycznej, a w  przypadku sk</w:t>
            </w:r>
            <w:r w:rsidR="00BD0E0D" w:rsidRPr="00BD0E0D">
              <w:rPr>
                <w:rFonts w:ascii="Arial Narrow" w:hAnsi="Arial Narrow" w:cs="Times New Roman" w:hint="cs"/>
                <w:sz w:val="20"/>
                <w:szCs w:val="20"/>
              </w:rPr>
              <w:t>ł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adania oferty na leki psychotropowe i odurzaj</w:t>
            </w:r>
            <w:r w:rsidR="00BD0E0D" w:rsidRPr="00BD0E0D">
              <w:rPr>
                <w:rFonts w:ascii="Arial Narrow" w:hAnsi="Arial Narrow" w:cs="Times New Roman" w:hint="cs"/>
                <w:sz w:val="20"/>
                <w:szCs w:val="20"/>
              </w:rPr>
              <w:t>ą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 xml:space="preserve">ce </w:t>
            </w:r>
            <w:r w:rsidR="00BD0E0D" w:rsidRPr="00BD0E0D">
              <w:rPr>
                <w:rFonts w:ascii="Arial Narrow" w:hAnsi="Arial Narrow" w:cs="Times New Roman" w:hint="eastAsia"/>
                <w:sz w:val="20"/>
                <w:szCs w:val="20"/>
              </w:rPr>
              <w:t>–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 xml:space="preserve"> odpowiednio wymagane zezwolenie,</w:t>
            </w:r>
          </w:p>
          <w:p w14:paraId="428DE50C" w14:textId="1BDB2EE6" w:rsidR="00BD0E0D" w:rsidRDefault="001E38DF" w:rsidP="00BD0E0D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K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opi</w:t>
            </w:r>
            <w:r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 xml:space="preserve"> wa</w:t>
            </w:r>
            <w:r w:rsidR="00BD0E0D" w:rsidRPr="00BD0E0D">
              <w:rPr>
                <w:rFonts w:ascii="Arial Narrow" w:hAnsi="Arial Narrow" w:cs="Times New Roman" w:hint="cs"/>
                <w:sz w:val="20"/>
                <w:szCs w:val="20"/>
              </w:rPr>
              <w:t>ż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nego zezwolenia G</w:t>
            </w:r>
            <w:r w:rsidR="00BD0E0D" w:rsidRPr="00BD0E0D">
              <w:rPr>
                <w:rFonts w:ascii="Arial Narrow" w:hAnsi="Arial Narrow" w:cs="Times New Roman" w:hint="cs"/>
                <w:sz w:val="20"/>
                <w:szCs w:val="20"/>
              </w:rPr>
              <w:t>ł</w:t>
            </w:r>
            <w:r w:rsidR="00BD0E0D">
              <w:rPr>
                <w:rFonts w:ascii="Arial Narrow" w:hAnsi="Arial Narrow" w:cs="Times New Roman"/>
                <w:sz w:val="20"/>
                <w:szCs w:val="20"/>
              </w:rPr>
              <w:t>ó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wnego Inspektora Farmaceutycznego (GIF) na wytwarzanie  produkt</w:t>
            </w:r>
            <w:r w:rsidR="00BD0E0D" w:rsidRPr="00BD0E0D">
              <w:rPr>
                <w:rFonts w:ascii="Arial Narrow" w:hAnsi="Arial Narrow" w:cs="Times New Roman" w:hint="eastAsia"/>
                <w:sz w:val="20"/>
                <w:szCs w:val="20"/>
              </w:rPr>
              <w:t>ó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w leczniczych je</w:t>
            </w:r>
            <w:r w:rsidR="00BD0E0D" w:rsidRPr="00BD0E0D">
              <w:rPr>
                <w:rFonts w:ascii="Arial Narrow" w:hAnsi="Arial Narrow" w:cs="Times New Roman" w:hint="cs"/>
                <w:sz w:val="20"/>
                <w:szCs w:val="20"/>
              </w:rPr>
              <w:t>ż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eli Wykonawca jest wytw</w:t>
            </w:r>
            <w:r w:rsidR="00BD0E0D">
              <w:rPr>
                <w:rFonts w:ascii="Arial Narrow" w:hAnsi="Arial Narrow" w:cs="Times New Roman"/>
                <w:sz w:val="20"/>
                <w:szCs w:val="20"/>
              </w:rPr>
              <w:t>ó</w:t>
            </w:r>
            <w:r w:rsidR="00BD0E0D" w:rsidRPr="00BD0E0D">
              <w:rPr>
                <w:rFonts w:ascii="Arial Narrow" w:hAnsi="Arial Narrow" w:cs="Times New Roman"/>
                <w:sz w:val="20"/>
                <w:szCs w:val="20"/>
              </w:rPr>
              <w:t>rc</w:t>
            </w:r>
            <w:r w:rsidR="00BD0E0D" w:rsidRPr="00BD0E0D">
              <w:rPr>
                <w:rFonts w:ascii="Arial Narrow" w:hAnsi="Arial Narrow" w:cs="Times New Roman" w:hint="cs"/>
                <w:sz w:val="20"/>
                <w:szCs w:val="20"/>
              </w:rPr>
              <w:t>ą</w:t>
            </w:r>
            <w:r w:rsidR="00BD0E0D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  <w:p w14:paraId="42A2F02B" w14:textId="5199C9E6" w:rsidR="001E38DF" w:rsidRDefault="001E38DF" w:rsidP="00BD0E0D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Karty charakterystyki</w:t>
            </w:r>
          </w:p>
          <w:p w14:paraId="5E99487F" w14:textId="77777777" w:rsidR="00BD0E0D" w:rsidRPr="00BD0E0D" w:rsidRDefault="00BD0E0D" w:rsidP="00BD0E0D">
            <w:pPr>
              <w:pStyle w:val="Akapitzlist"/>
              <w:tabs>
                <w:tab w:val="left" w:pos="284"/>
              </w:tabs>
              <w:ind w:left="0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46ACBCF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Oferty będą podlegały odrzuceniu w przypadku, gdy:</w:t>
            </w:r>
          </w:p>
          <w:p w14:paraId="301987B6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zostaną złożone po upływie terminu składania ofert,</w:t>
            </w:r>
          </w:p>
          <w:p w14:paraId="5E781DD8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treść oferty nie będzie odpowiadała treści zapytania ofertowego,</w:t>
            </w:r>
          </w:p>
          <w:p w14:paraId="411DC14F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Oferent nie uzupełni dokumentów w wyznaczonym terminie lub  nie wykaże spełnia warunków udziału w postępowaniu,</w:t>
            </w:r>
          </w:p>
          <w:p w14:paraId="2D8DC55F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będą zawierały błędy w obliczeniu ceny, których nie będzie można uznać za oczywistą omyłkę rachunkową</w:t>
            </w:r>
          </w:p>
          <w:p w14:paraId="32D9A6E7" w14:textId="77777777" w:rsidR="007A7A73" w:rsidRPr="00585662" w:rsidRDefault="007A7A73" w:rsidP="007A7A73">
            <w:pPr>
              <w:tabs>
                <w:tab w:val="left" w:pos="284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złożone zostaną przez Oferenta niespełniającego warunków, określonych w niniejszym zapytaniu</w:t>
            </w:r>
          </w:p>
          <w:p w14:paraId="68128F46" w14:textId="027CC376" w:rsidR="00F25157" w:rsidRPr="00563F3C" w:rsidRDefault="00F25157" w:rsidP="00740865">
            <w:pPr>
              <w:jc w:val="both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</w:p>
        </w:tc>
      </w:tr>
      <w:tr w:rsidR="00F25157" w:rsidRPr="00563F3C" w14:paraId="23C8AFC7" w14:textId="77777777" w:rsidTr="00CE2FFF">
        <w:tc>
          <w:tcPr>
            <w:tcW w:w="3256" w:type="dxa"/>
          </w:tcPr>
          <w:p w14:paraId="354EBE03" w14:textId="78C694D6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lastRenderedPageBreak/>
              <w:t xml:space="preserve">Warunki zamknięcia postępowania bez dokonania wyboru: </w:t>
            </w:r>
          </w:p>
        </w:tc>
        <w:tc>
          <w:tcPr>
            <w:tcW w:w="6402" w:type="dxa"/>
          </w:tcPr>
          <w:p w14:paraId="322729F4" w14:textId="0AC88823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Zamawiający </w:t>
            </w:r>
            <w:r w:rsidR="00A5522F" w:rsidRPr="00563F3C">
              <w:rPr>
                <w:rFonts w:ascii="Arial Narrow" w:hAnsi="Arial Narrow" w:cs="Times New Roman"/>
                <w:sz w:val="20"/>
                <w:szCs w:val="20"/>
              </w:rPr>
              <w:t>będzie miał prawo do zamknięcia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postępowani</w:t>
            </w:r>
            <w:r w:rsidR="00730058" w:rsidRPr="00563F3C"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bez dokonania wyboru, jeżeli:</w:t>
            </w:r>
          </w:p>
          <w:p w14:paraId="036EA1FD" w14:textId="457488EB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28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n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ie wpłynie żadna oferta lub żadna z ofert nie spełni warunków zapytania,</w:t>
            </w:r>
          </w:p>
          <w:p w14:paraId="6F7074F5" w14:textId="26820398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tabs>
                <w:tab w:val="left" w:pos="30"/>
              </w:tabs>
              <w:ind w:left="313" w:hanging="28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c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ena najkorzystniejszej oferty przekroczy kwotę, jaką Zamawiający może przeznaczyć na sfinansowanie zamówienia,</w:t>
            </w:r>
          </w:p>
          <w:p w14:paraId="09D4943B" w14:textId="32B3F158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w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ystąpi zmiana okoliczności powodująca, że realizacja zamówienia jest niecelowa,</w:t>
            </w:r>
          </w:p>
          <w:p w14:paraId="28DC3ACE" w14:textId="6896E4C4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p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ost</w:t>
            </w:r>
            <w:r w:rsidR="009E16FC" w:rsidRPr="00563F3C">
              <w:rPr>
                <w:rFonts w:ascii="Arial Narrow" w:hAnsi="Arial Narrow" w:cs="Times New Roman"/>
                <w:sz w:val="20"/>
                <w:szCs w:val="20"/>
              </w:rPr>
              <w:t>ę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powanie będzie obarczone wad</w:t>
            </w:r>
            <w:r w:rsidR="009E16FC" w:rsidRPr="00563F3C">
              <w:rPr>
                <w:rFonts w:ascii="Arial Narrow" w:hAnsi="Arial Narrow" w:cs="Times New Roman"/>
                <w:sz w:val="20"/>
                <w:szCs w:val="20"/>
              </w:rPr>
              <w:t>ą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 xml:space="preserve"> uniemożliwiającą zawarcie ważnej umowy.</w:t>
            </w:r>
          </w:p>
        </w:tc>
      </w:tr>
      <w:tr w:rsidR="00F25157" w:rsidRPr="00563F3C" w14:paraId="36D31193" w14:textId="77777777" w:rsidTr="00CE2FFF">
        <w:tc>
          <w:tcPr>
            <w:tcW w:w="3256" w:type="dxa"/>
          </w:tcPr>
          <w:p w14:paraId="51F9E9D0" w14:textId="6D58366A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Warunki odwołania postępowania</w:t>
            </w:r>
          </w:p>
        </w:tc>
        <w:tc>
          <w:tcPr>
            <w:tcW w:w="6402" w:type="dxa"/>
          </w:tcPr>
          <w:p w14:paraId="7B8BA202" w14:textId="1C676C34" w:rsidR="00F25157" w:rsidRPr="00563F3C" w:rsidRDefault="008E36E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Style w:val="markedcontent"/>
                <w:rFonts w:ascii="Arial Narrow" w:hAnsi="Arial Narrow" w:cs="Times New Roman"/>
                <w:sz w:val="20"/>
                <w:szCs w:val="20"/>
              </w:rPr>
              <w:t>Zamawiający zastrzega sobie możliwość unieważnienia zapytania ofertowego bez podania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563F3C">
              <w:rPr>
                <w:rStyle w:val="markedcontent"/>
                <w:rFonts w:ascii="Arial Narrow" w:hAnsi="Arial Narrow" w:cs="Times New Roman"/>
                <w:sz w:val="20"/>
                <w:szCs w:val="20"/>
              </w:rPr>
              <w:t>przyczyny.</w:t>
            </w:r>
          </w:p>
        </w:tc>
      </w:tr>
      <w:tr w:rsidR="00F25157" w:rsidRPr="00563F3C" w14:paraId="0E7FF29E" w14:textId="77777777" w:rsidTr="00CE2FFF">
        <w:tc>
          <w:tcPr>
            <w:tcW w:w="3256" w:type="dxa"/>
          </w:tcPr>
          <w:p w14:paraId="2AC5F214" w14:textId="7ECCBF09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6402" w:type="dxa"/>
          </w:tcPr>
          <w:p w14:paraId="7AE3D2B5" w14:textId="504352A6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Termin związania ofertą wynosi 30 dni.</w:t>
            </w:r>
          </w:p>
          <w:p w14:paraId="74AE39B7" w14:textId="0AE4C08A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SPZZOZ w Wyszkowie zastrzega sobie prawo zmiany terminów składania ofert, poprawy w złożonych ofertach oczywistych błędów rachunkowych, wystąpienia do Wykonawców (Oferentów) o wyjaśnienia i uzupełnienia ofert, negoc</w:t>
            </w:r>
            <w:r w:rsidR="00E22BE7" w:rsidRPr="00563F3C">
              <w:rPr>
                <w:rFonts w:ascii="Arial Narrow" w:hAnsi="Arial Narrow" w:cs="Times New Roman"/>
                <w:sz w:val="20"/>
                <w:szCs w:val="20"/>
              </w:rPr>
              <w:t xml:space="preserve">jacji </w:t>
            </w:r>
            <w:r w:rsidR="00D1118D" w:rsidRPr="00563F3C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E22BE7" w:rsidRPr="00563F3C">
              <w:rPr>
                <w:rFonts w:ascii="Arial Narrow" w:hAnsi="Arial Narrow" w:cs="Times New Roman"/>
                <w:sz w:val="20"/>
                <w:szCs w:val="20"/>
              </w:rPr>
              <w:t>i warunków wykonania.</w:t>
            </w:r>
          </w:p>
          <w:p w14:paraId="06E4B1A6" w14:textId="7678003E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873E5C" w:rsidRPr="00563F3C" w14:paraId="7DDCEF98" w14:textId="77777777" w:rsidTr="00CE2FFF">
        <w:tc>
          <w:tcPr>
            <w:tcW w:w="3256" w:type="dxa"/>
          </w:tcPr>
          <w:p w14:paraId="31A3135E" w14:textId="00B2FC15" w:rsidR="00873E5C" w:rsidRPr="00563F3C" w:rsidRDefault="00873E5C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Informacja o RODO</w:t>
            </w:r>
          </w:p>
        </w:tc>
        <w:tc>
          <w:tcPr>
            <w:tcW w:w="6402" w:type="dxa"/>
          </w:tcPr>
          <w:p w14:paraId="0E2A98F9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95/46/WE, ogólne rozporządzenie o ochronie danych (Dz. Urz. UE L 119 z 04.05.2016, str. 1), dalej „RODO”, informujemy, że: </w:t>
            </w:r>
          </w:p>
          <w:p w14:paraId="133B4BAC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administratorem Pani/Pana danych osobowych jest </w:t>
            </w:r>
            <w:bookmarkStart w:id="0" w:name="_Hlk515608591"/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SPZZOZ w Wyszkowie</w:t>
            </w:r>
            <w:bookmarkEnd w:id="0"/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z siedzibą przy ul. KEN nr 1, 07-200 Wyszków, </w:t>
            </w:r>
          </w:p>
          <w:p w14:paraId="64D2B656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SPZZOZ w Wyszkowie powołano Inspektora ochrony danych, którym jest Pani Anna Błażejczak-Jarosińska</w:t>
            </w:r>
          </w:p>
          <w:p w14:paraId="02A9EB92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 Administratorem można skontaktować się w następujący sposób:</w:t>
            </w:r>
          </w:p>
          <w:p w14:paraId="4BBEE9D9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korespondencyjnie pod adresem: </w:t>
            </w:r>
          </w:p>
          <w:p w14:paraId="761E114F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ul. Komisji Edukacji Narodowej 1, 07-200 Wyszków;</w:t>
            </w:r>
          </w:p>
          <w:p w14:paraId="7A8AEE9E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telefonicznie lub mailowo: tel. 29 74 376 00, e-mail: kancelaria@szpitalwyszkow.pl; </w:t>
            </w:r>
          </w:p>
          <w:p w14:paraId="3EF12B65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 Inspektorem ochrony danych w sprawach związanych z Pani/Pana danymi osobowymi prosimy kontaktować się mailowo: </w:t>
            </w:r>
            <w:hyperlink r:id="rId12" w:history="1">
              <w:r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  <w:u w:val="none"/>
                </w:rPr>
                <w:t>iod@szpitalwyszkow.pl</w:t>
              </w:r>
            </w:hyperlink>
          </w:p>
          <w:p w14:paraId="451A8F3E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Pani/Pana dane osobowe przetwarzane będą na podstawie art. 6 ust. 1 lit. c RODO w celu prowadzenia przedmiotowego postępowania o udzielenie zamówienia publicznego oraz jego rozstrzygnięcia, jak również zawarcia umowy w sprawie zamówienia publicznego oraz jej realizacji, a także udokumentowania postępowania o udzielenie zamówienia publicznego i jego archiwizacji;</w:t>
            </w:r>
          </w:p>
          <w:p w14:paraId="26F6174A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Odbiorcami Pani/Pana danych osobowych będą osoby lub podmioty, którym udostępniona zostanie dokumentacja postępowania w oparciu o art. 18 oraz art. 74 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lastRenderedPageBreak/>
              <w:t>ustawy PZP</w:t>
            </w:r>
          </w:p>
          <w:p w14:paraId="49E83C96" w14:textId="77777777" w:rsidR="00873E5C" w:rsidRDefault="00873E5C">
            <w:pPr>
              <w:rPr>
                <w:rFonts w:ascii="Arial Narrow" w:hAnsi="Arial Narrow" w:cs="Times New Roman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Pani/Pana dane osobowe będą przechowywane, zgodnie z art. 78 ust. 1 ustawy </w:t>
            </w:r>
            <w:proofErr w:type="spellStart"/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Pzp</w:t>
            </w:r>
            <w:proofErr w:type="spellEnd"/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, przez okres 4 lat od dnia zakończenia postępowania o udzielenie zamówienia, a jeżeli czas trwania umowy przekracza 4 lata, okres przechowywania obejmuje cały czas trwania umowy</w:t>
            </w:r>
            <w:r>
              <w:rPr>
                <w:rFonts w:ascii="Arial Narrow" w:hAnsi="Arial Narrow" w:cs="Times New Roman"/>
                <w:strike/>
                <w:color w:val="000000" w:themeColor="text1"/>
                <w:sz w:val="20"/>
                <w:szCs w:val="20"/>
              </w:rPr>
              <w:t>;</w:t>
            </w:r>
          </w:p>
          <w:p w14:paraId="6D692400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      </w:r>
          </w:p>
          <w:p w14:paraId="75970836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odniesieniu do Pani/Pana danych osobowych decyzje nie będą podejmowane w sposób zautomatyzowany, stosowanie do art. 22 RODO;</w:t>
            </w:r>
          </w:p>
          <w:p w14:paraId="3E22F554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posiada Pani/Pan:</w:t>
            </w:r>
          </w:p>
          <w:p w14:paraId="5E2A7F24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15 RODO prawo dostępu do danych osobowych Pani/Pana dotyczących;</w:t>
            </w:r>
          </w:p>
          <w:p w14:paraId="1F5C69F0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16 RODO prawo do sprostowania Pani/Pana danych osobowych;</w:t>
            </w:r>
          </w:p>
          <w:p w14:paraId="3758D835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na podstawie art. 18 RODO prawo żądania od administratora ograniczenia przetwarzania danych osobowych z zastrzeżeniem przypadków, o których mowa w art. 18 ust. 2 RODO;  </w:t>
            </w:r>
          </w:p>
          <w:p w14:paraId="666B2FAF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prawo do wniesienia skargi do Prezesa Urzędu Ochrony Danych Osobowych, gdy uzna Pani/Pan, że przetwarzanie danych osobowych Pani/Pana dotyczących narusza przepisy RODO;</w:t>
            </w:r>
          </w:p>
          <w:p w14:paraId="391142E3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nie przysługuje Pani/Panu:</w:t>
            </w:r>
          </w:p>
          <w:p w14:paraId="663FD109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związku z art. 17 ust. 3 lit. b, d lub e RODO prawo do usunięcia danych osobowych; prawo do przenoszenia danych osobowych, o którym mowa w art. 20 RODO;</w:t>
            </w:r>
          </w:p>
          <w:p w14:paraId="3943268E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na podstawie art. 21 RODO prawo sprzeciwu, wobec przetwarzania danych osobowych, gdyż podstawą prawną przetwarzania Pani/Pana danych osobowych jest art. 6 ust. 1 lit. c RODO. </w:t>
            </w:r>
          </w:p>
          <w:p w14:paraId="582AD291" w14:textId="77777777" w:rsidR="00873E5C" w:rsidRPr="00563F3C" w:rsidRDefault="00873E5C" w:rsidP="00094B9F">
            <w:pPr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</w:tr>
      <w:tr w:rsidR="00873E5C" w:rsidRPr="00563F3C" w14:paraId="3F1B18FE" w14:textId="77777777" w:rsidTr="00CE2FFF">
        <w:tc>
          <w:tcPr>
            <w:tcW w:w="3256" w:type="dxa"/>
          </w:tcPr>
          <w:p w14:paraId="7F659F1F" w14:textId="18E66617" w:rsidR="00873E5C" w:rsidRPr="00563F3C" w:rsidRDefault="00873E5C" w:rsidP="00740865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lastRenderedPageBreak/>
              <w:t xml:space="preserve">Wykonawca ubiegając się </w:t>
            </w:r>
            <w:r w:rsidRPr="00563F3C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br/>
              <w:t>o udzielenie zamówienia publicznego jest zobowiązany do wypełnienia</w:t>
            </w:r>
            <w:r w:rsidRPr="00563F3C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</w:t>
            </w:r>
            <w:r w:rsidRPr="00563F3C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t>wszystkich obowiązków formalno-prawnych związanych z udziałem w postępowaniu</w:t>
            </w:r>
          </w:p>
        </w:tc>
        <w:tc>
          <w:tcPr>
            <w:tcW w:w="6402" w:type="dxa"/>
          </w:tcPr>
          <w:p w14:paraId="602AD8B8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Informacja dotycząca przetwarzania danych osobowych uczestników postępowań o udzielenie zamówień publicznych oraz osób reprezentujących strony umów zawieranych w Samodzielnym Publicznym Zespole Zakładów Opieki Zdrowotnej w Wyszkowie</w:t>
            </w:r>
          </w:p>
          <w:p w14:paraId="66C90174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04.05.2016), (RODO) informujemy:</w:t>
            </w:r>
          </w:p>
          <w:p w14:paraId="4849AD96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Administrator danych osobowych</w:t>
            </w:r>
          </w:p>
          <w:p w14:paraId="4D95234A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Administratorem Państwa danych osobowych jest Samodzielny Publiczny Zespół Zakładów Opieki Zdrowotnej w Wyszkowie z siedzibą przy ul. Komisji Edukacji Narodowej 1, 07-200 Wyszków.</w:t>
            </w:r>
          </w:p>
          <w:p w14:paraId="6D77B8E1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Inspektor ochrony danych</w:t>
            </w:r>
          </w:p>
          <w:p w14:paraId="24FC7844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 Samodzielnym Publicznym Zespole Zakładów Opieki Zdrowotnej w Wyszkowie powołano Inspektora ochrony danych, którym jest Pani Anna Błażejczak-Jarosińska.</w:t>
            </w:r>
          </w:p>
          <w:p w14:paraId="049E8B2B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Kontakt</w:t>
            </w:r>
          </w:p>
          <w:p w14:paraId="514DA884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Z Administratorem można skontaktować się w następujący sposób:</w:t>
            </w:r>
          </w:p>
          <w:p w14:paraId="2B46BD20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korespondencyjnie pod adresem: ul. Komisji Edukacji Narodowej 1, 07-200 Wyszków;</w:t>
            </w:r>
          </w:p>
          <w:p w14:paraId="53D2410D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 xml:space="preserve">telefonicznie lub mailowo: tel. 29 74 376 00, e-mail: </w:t>
            </w:r>
            <w:hyperlink r:id="rId13" w:history="1">
              <w:r>
                <w:rPr>
                  <w:rStyle w:val="Hipercze"/>
                  <w:rFonts w:ascii="Arial Narrow" w:eastAsia="Times New Roman" w:hAnsi="Arial Narrow"/>
                  <w:color w:val="000000" w:themeColor="text1"/>
                  <w:sz w:val="20"/>
                  <w:szCs w:val="20"/>
                  <w:u w:val="none"/>
                  <w:lang w:eastAsia="pl-PL"/>
                </w:rPr>
                <w:t>kancelaria@szpitalwyszkow.pl</w:t>
              </w:r>
            </w:hyperlink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 xml:space="preserve">; </w:t>
            </w:r>
          </w:p>
          <w:p w14:paraId="4416740D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Z Inspektorem ochrony danych w sprawach związanych z Państwa danymi osobowymi prosimy kontaktować się:</w:t>
            </w:r>
          </w:p>
          <w:p w14:paraId="2C6EF8E1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mailowo: iod@szpitalwyszkow.pl</w:t>
            </w:r>
          </w:p>
          <w:p w14:paraId="384EA7A1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Cel i podstawa prawna przetwarzania danych osobowych</w:t>
            </w:r>
          </w:p>
          <w:p w14:paraId="3C81A7CD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Dane osobowe przetwarzane są w celu prowadzenia postępowania o udzielenie zamówienia publicznego, jego rozstrzygnięcia, zawarcia i realizacji umowy, a także archiwizacji dokumentacji. Podstawą prawną przetwarzania jest art. 6 ust. 1 lit. c RODO – obowiązek wynikający z ustawy z dnia 11 września 2019 r. – Prawo zamówień publicznych, oraz art. 6 ust. 1 lit. f RODO – uzasadniony interes administratora w zakresie ochrony roszczeń i realizacji umowy.</w:t>
            </w:r>
          </w:p>
          <w:p w14:paraId="550F34EB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Źródła pozyskania danych osobowych</w:t>
            </w:r>
          </w:p>
          <w:p w14:paraId="436E0638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Dane osobowe pozyskiwane są bezpośrednio od Państwa lub od podmiotów, które Państwo reprezentują, w ramach prowadzonych postępowań o udzielenie zamówień publicznych.</w:t>
            </w:r>
          </w:p>
          <w:p w14:paraId="6EF16CEE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Udostępnianie danych osobowych</w:t>
            </w:r>
          </w:p>
          <w:p w14:paraId="3EECD774" w14:textId="77777777" w:rsidR="00873E5C" w:rsidRDefault="00873E5C">
            <w:pPr>
              <w:pStyle w:val="Bezodstpw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lastRenderedPageBreak/>
              <w:t>Udostępniamy dane osobowe organom i instytucjom uprawnionym z mocy obowiązujących przepisów prawa.</w:t>
            </w:r>
          </w:p>
          <w:p w14:paraId="1F1253AF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mogą również zostać udostępnione osobom lub podmiotom, którym udostępniona zostanie dokumentacja postępowania w oparciu o art. 18 oraz art. 74 ustawy PZP.</w:t>
            </w:r>
          </w:p>
          <w:p w14:paraId="1D21328C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Państwa dane mogą być udostępnione podmiotom z którymi SPZZOZ w Wyszkowie zawarł umowę na świadczenie usług serwisowych dla systemów informatycznych wykorzystywanych przy przetwarzaniu tych danych oraz podmiotom świadczącym usługi prawne. </w:t>
            </w:r>
          </w:p>
          <w:p w14:paraId="1D9CF3C3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Czas przechowywania danych osobowych</w:t>
            </w:r>
          </w:p>
          <w:p w14:paraId="29403D95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osobowe będą przechowywane przez okres 4 lat od dnia zakończenia postępowania, zgodnie z art. 78 ust. 1 ustawy Prawo zamówień publicznych, a w przypadku gdy okres obowiązywania umowy przekracza 4 lata – przez cały czas jej trwania oraz przez 5 lat po jej zakończeniu zgodnie z przepisami o archiwizacji.</w:t>
            </w:r>
          </w:p>
          <w:p w14:paraId="20874A62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Profilowanie</w:t>
            </w:r>
          </w:p>
          <w:p w14:paraId="013D4F7F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Dane osobowe nie są profilowane ani przetwarzane w sposób zautomatyzowany.</w:t>
            </w:r>
          </w:p>
          <w:p w14:paraId="281F6FF7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Prawa osób, których dane dotyczą</w:t>
            </w:r>
          </w:p>
          <w:p w14:paraId="59170C61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dostępu do danych oraz otrzymania ich kopii.</w:t>
            </w:r>
          </w:p>
          <w:p w14:paraId="6442CCAD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sprostowania (poprawiania) i uzupełnienia danych osobowych jeśli są błędne lub nieaktualne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załączników.</w:t>
            </w:r>
          </w:p>
          <w:p w14:paraId="71B2EC80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ograniczenia przetwarzania, przy czym przysługuje ono jedynie w sytuacji, jeżeli dalsze przetwarzanie nie jest niezbędne do wywiązania się przez Administratora z obowiązku prawnego i nie występują inne podstawy prawne przetwarzania zgromadzonych danych.</w:t>
            </w:r>
          </w:p>
          <w:p w14:paraId="7827DAAA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usunięcia danych, z uwagi na obowiązek przechowywania dokumentacji postępowania o udzielenie zamówienia publicznego, może być ograniczone</w:t>
            </w:r>
          </w:p>
          <w:p w14:paraId="2BFCA8D1" w14:textId="77777777" w:rsidR="00873E5C" w:rsidRDefault="00873E5C">
            <w:pPr>
              <w:jc w:val="both"/>
              <w:rPr>
                <w:rFonts w:ascii="Arial Narrow" w:eastAsiaTheme="minorHAnsi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color w:val="000000" w:themeColor="text1"/>
                <w:sz w:val="20"/>
                <w:szCs w:val="20"/>
              </w:rPr>
              <w:t>Prawo wniesienia skargi do Prezesa Urzędu Ochrony Danych Osobowych, gdy uzna Pani/Pan, że przetwarzanie danych osobowych Pani/Pana dotyczących narusza przepisy RODO.</w:t>
            </w:r>
          </w:p>
          <w:p w14:paraId="78967533" w14:textId="77777777" w:rsidR="00873E5C" w:rsidRPr="00563F3C" w:rsidRDefault="00873E5C" w:rsidP="00CA4A4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45D2244E" w14:textId="77777777" w:rsidR="00B430B0" w:rsidRDefault="00B430B0" w:rsidP="008E36E7">
      <w:pPr>
        <w:tabs>
          <w:tab w:val="left" w:pos="284"/>
        </w:tabs>
        <w:contextualSpacing/>
        <w:jc w:val="both"/>
        <w:rPr>
          <w:rFonts w:ascii="Arial Narrow" w:hAnsi="Arial Narrow" w:cs="Times New Roman"/>
          <w:sz w:val="20"/>
          <w:szCs w:val="20"/>
        </w:rPr>
      </w:pPr>
    </w:p>
    <w:p w14:paraId="42465617" w14:textId="77777777" w:rsidR="00620126" w:rsidRDefault="00620126" w:rsidP="00620126">
      <w:pPr>
        <w:tabs>
          <w:tab w:val="left" w:pos="284"/>
        </w:tabs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Załączniki:</w:t>
      </w:r>
    </w:p>
    <w:p w14:paraId="1F617C09" w14:textId="32C9C5B1" w:rsidR="00620126" w:rsidRDefault="00620126" w:rsidP="00620126">
      <w:pPr>
        <w:pStyle w:val="Akapitzlist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Załącznik nr 1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>
        <w:rPr>
          <w:rFonts w:ascii="Arial Narrow" w:hAnsi="Arial Narrow" w:cs="Times New Roman" w:hint="eastAsia"/>
          <w:color w:val="000000" w:themeColor="text1"/>
          <w:sz w:val="20"/>
          <w:szCs w:val="20"/>
        </w:rPr>
        <w:t>–</w:t>
      </w:r>
      <w:r>
        <w:rPr>
          <w:rFonts w:ascii="Arial Narrow" w:hAnsi="Arial Narrow" w:cs="Times New Roman"/>
          <w:sz w:val="20"/>
          <w:szCs w:val="20"/>
        </w:rPr>
        <w:t>Formularz oferty</w:t>
      </w:r>
    </w:p>
    <w:p w14:paraId="79E02A46" w14:textId="4499CA30" w:rsidR="00620126" w:rsidRPr="001654BA" w:rsidRDefault="00620126" w:rsidP="00620126">
      <w:pPr>
        <w:pStyle w:val="Akapitzlist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Załącznik nr 2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>
        <w:rPr>
          <w:rFonts w:ascii="Arial Narrow" w:hAnsi="Arial Narrow" w:cs="Times New Roman" w:hint="eastAsia"/>
          <w:color w:val="000000" w:themeColor="text1"/>
          <w:sz w:val="20"/>
          <w:szCs w:val="20"/>
        </w:rPr>
        <w:t>–</w:t>
      </w:r>
      <w:r w:rsidR="001654BA">
        <w:rPr>
          <w:rFonts w:ascii="Arial Narrow" w:hAnsi="Arial Narrow" w:cs="Times New Roman"/>
          <w:color w:val="000000" w:themeColor="text1"/>
          <w:sz w:val="20"/>
          <w:szCs w:val="20"/>
        </w:rPr>
        <w:t>OPZ Szczegółowa oferta cenowa</w:t>
      </w:r>
    </w:p>
    <w:p w14:paraId="38D1F1BA" w14:textId="3A2EDC64" w:rsidR="00494DD4" w:rsidRPr="00EC2862" w:rsidRDefault="00494DD4" w:rsidP="00620126">
      <w:pPr>
        <w:pStyle w:val="Akapitzlist"/>
        <w:numPr>
          <w:ilvl w:val="0"/>
          <w:numId w:val="25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bCs/>
          <w:color w:val="000000" w:themeColor="text1"/>
          <w:sz w:val="20"/>
          <w:szCs w:val="20"/>
        </w:rPr>
        <w:t xml:space="preserve">Załącznik nr </w:t>
      </w:r>
      <w:r w:rsidR="001E38DF">
        <w:rPr>
          <w:rFonts w:ascii="Arial Narrow" w:hAnsi="Arial Narrow" w:cs="Times New Roman"/>
          <w:bCs/>
          <w:color w:val="000000" w:themeColor="text1"/>
          <w:sz w:val="20"/>
          <w:szCs w:val="20"/>
        </w:rPr>
        <w:t>3</w:t>
      </w:r>
      <w:r>
        <w:rPr>
          <w:rFonts w:ascii="Arial Narrow" w:hAnsi="Arial Narrow" w:cs="Times New Roman"/>
          <w:bCs/>
          <w:color w:val="000000" w:themeColor="text1"/>
          <w:sz w:val="20"/>
          <w:szCs w:val="20"/>
        </w:rPr>
        <w:t xml:space="preserve"> </w:t>
      </w:r>
      <w:r>
        <w:rPr>
          <w:rFonts w:ascii="Arial Narrow" w:hAnsi="Arial Narrow" w:cs="Times New Roman" w:hint="eastAsia"/>
          <w:color w:val="000000" w:themeColor="text1"/>
          <w:sz w:val="20"/>
          <w:szCs w:val="20"/>
        </w:rPr>
        <w:t>–</w:t>
      </w:r>
      <w:r w:rsidR="001654BA">
        <w:rPr>
          <w:rFonts w:ascii="Arial Narrow" w:hAnsi="Arial Narrow" w:cs="Times New Roman"/>
          <w:color w:val="000000" w:themeColor="text1"/>
          <w:sz w:val="20"/>
          <w:szCs w:val="20"/>
        </w:rPr>
        <w:t>Wzór umowy</w:t>
      </w:r>
    </w:p>
    <w:p w14:paraId="65D0FD86" w14:textId="1E08D849" w:rsidR="00CF7134" w:rsidRPr="00563F3C" w:rsidRDefault="00CF7134" w:rsidP="00B430B0">
      <w:pPr>
        <w:pStyle w:val="Akapitzlist"/>
        <w:tabs>
          <w:tab w:val="left" w:pos="284"/>
        </w:tabs>
        <w:ind w:left="0"/>
        <w:jc w:val="both"/>
        <w:rPr>
          <w:rFonts w:ascii="Arial Narrow" w:hAnsi="Arial Narrow" w:cs="Times New Roman"/>
          <w:sz w:val="20"/>
          <w:szCs w:val="20"/>
        </w:rPr>
      </w:pPr>
    </w:p>
    <w:sectPr w:rsidR="00CF7134" w:rsidRPr="00563F3C" w:rsidSect="00A74CB0">
      <w:headerReference w:type="default" r:id="rId14"/>
      <w:footerReference w:type="default" r:id="rId15"/>
      <w:pgSz w:w="11906" w:h="16838"/>
      <w:pgMar w:top="67" w:right="1133" w:bottom="851" w:left="1276" w:header="136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A5EB2" w14:textId="77777777" w:rsidR="00CF0478" w:rsidRDefault="00CF0478" w:rsidP="00DF6E69">
      <w:pPr>
        <w:rPr>
          <w:rFonts w:hint="eastAsia"/>
        </w:rPr>
      </w:pPr>
      <w:r>
        <w:separator/>
      </w:r>
    </w:p>
  </w:endnote>
  <w:endnote w:type="continuationSeparator" w:id="0">
    <w:p w14:paraId="58A60C1F" w14:textId="77777777" w:rsidR="00CF0478" w:rsidRDefault="00CF0478" w:rsidP="00DF6E6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Swis721 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160228845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156834002"/>
          <w:docPartObj>
            <w:docPartGallery w:val="Page Numbers (Top of Page)"/>
            <w:docPartUnique/>
          </w:docPartObj>
        </w:sdtPr>
        <w:sdtEndPr/>
        <w:sdtContent>
          <w:p w14:paraId="67C8AE6C" w14:textId="3C5CFD8A" w:rsidR="00CF0478" w:rsidRPr="0000343E" w:rsidRDefault="00CF0478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4C3CA5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5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4C3CA5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5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1D26A" w14:textId="77777777" w:rsidR="00CF0478" w:rsidRDefault="00CF0478" w:rsidP="00DF6E69">
      <w:pPr>
        <w:rPr>
          <w:rFonts w:hint="eastAsia"/>
        </w:rPr>
      </w:pPr>
      <w:r>
        <w:separator/>
      </w:r>
    </w:p>
  </w:footnote>
  <w:footnote w:type="continuationSeparator" w:id="0">
    <w:p w14:paraId="2F071076" w14:textId="77777777" w:rsidR="00CF0478" w:rsidRDefault="00CF0478" w:rsidP="00DF6E6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7EA47" w14:textId="2497F06D" w:rsidR="00CF0478" w:rsidRPr="00CA105B" w:rsidRDefault="00CF0478" w:rsidP="009E137A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CA105B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Pr="00CA105B">
      <w:rPr>
        <w:rFonts w:ascii="Arial Narrow" w:hAnsi="Arial Narrow"/>
        <w:sz w:val="18"/>
        <w:szCs w:val="18"/>
      </w:rPr>
      <w:t>D</w:t>
    </w:r>
    <w:r w:rsidR="00C14CA3">
      <w:rPr>
        <w:rFonts w:ascii="Arial Narrow" w:hAnsi="Arial Narrow"/>
        <w:sz w:val="18"/>
        <w:szCs w:val="18"/>
      </w:rPr>
      <w:t>EZ/Z/341/PU-</w:t>
    </w:r>
    <w:r w:rsidR="00330B51">
      <w:rPr>
        <w:rFonts w:ascii="Arial Narrow" w:hAnsi="Arial Narrow"/>
        <w:sz w:val="18"/>
        <w:szCs w:val="18"/>
      </w:rPr>
      <w:t>25</w:t>
    </w:r>
    <w:r w:rsidR="00E9407C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</w:abstractNum>
  <w:abstractNum w:abstractNumId="1" w15:restartNumberingAfterBreak="0">
    <w:nsid w:val="00000003"/>
    <w:multiLevelType w:val="multilevel"/>
    <w:tmpl w:val="76DEC584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8552EE"/>
    <w:multiLevelType w:val="hybridMultilevel"/>
    <w:tmpl w:val="6678A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15F4B"/>
    <w:multiLevelType w:val="hybridMultilevel"/>
    <w:tmpl w:val="CE784FF2"/>
    <w:lvl w:ilvl="0" w:tplc="3592A30A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60023"/>
    <w:multiLevelType w:val="hybridMultilevel"/>
    <w:tmpl w:val="019E894A"/>
    <w:lvl w:ilvl="0" w:tplc="DB1EBE90">
      <w:start w:val="1"/>
      <w:numFmt w:val="bullet"/>
      <w:lvlText w:val=""/>
      <w:lvlJc w:val="left"/>
      <w:pPr>
        <w:ind w:left="1004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70757D1"/>
    <w:multiLevelType w:val="hybridMultilevel"/>
    <w:tmpl w:val="8C5C3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93407"/>
    <w:multiLevelType w:val="hybridMultilevel"/>
    <w:tmpl w:val="2F287A10"/>
    <w:lvl w:ilvl="0" w:tplc="F704E4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00491"/>
    <w:multiLevelType w:val="hybridMultilevel"/>
    <w:tmpl w:val="D892FE74"/>
    <w:lvl w:ilvl="0" w:tplc="78247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638AC"/>
    <w:multiLevelType w:val="hybridMultilevel"/>
    <w:tmpl w:val="304C3D00"/>
    <w:lvl w:ilvl="0" w:tplc="DBE21DC4">
      <w:start w:val="1"/>
      <w:numFmt w:val="lowerLetter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C093E4A"/>
    <w:multiLevelType w:val="hybridMultilevel"/>
    <w:tmpl w:val="83F6FC9A"/>
    <w:lvl w:ilvl="0" w:tplc="218434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1C9E0549"/>
    <w:multiLevelType w:val="hybridMultilevel"/>
    <w:tmpl w:val="56A8BB3C"/>
    <w:lvl w:ilvl="0" w:tplc="78E0BC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B5401"/>
    <w:multiLevelType w:val="hybridMultilevel"/>
    <w:tmpl w:val="0BE476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15" w15:restartNumberingAfterBreak="0">
    <w:nsid w:val="322D2E26"/>
    <w:multiLevelType w:val="hybridMultilevel"/>
    <w:tmpl w:val="C8842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A8B2289"/>
    <w:multiLevelType w:val="hybridMultilevel"/>
    <w:tmpl w:val="24484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B54AAF"/>
    <w:multiLevelType w:val="hybridMultilevel"/>
    <w:tmpl w:val="5A92F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A05E3E"/>
    <w:multiLevelType w:val="hybridMultilevel"/>
    <w:tmpl w:val="F072CD02"/>
    <w:lvl w:ilvl="0" w:tplc="4F3284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D5A4E31"/>
    <w:multiLevelType w:val="hybridMultilevel"/>
    <w:tmpl w:val="4D6C79A2"/>
    <w:lvl w:ilvl="0" w:tplc="C602C3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DD328B98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09368F"/>
    <w:multiLevelType w:val="hybridMultilevel"/>
    <w:tmpl w:val="B1A0D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610445"/>
    <w:multiLevelType w:val="hybridMultilevel"/>
    <w:tmpl w:val="AE509D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AE8AEB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51715"/>
    <w:multiLevelType w:val="hybridMultilevel"/>
    <w:tmpl w:val="CDE09426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0"/>
  </w:num>
  <w:num w:numId="2">
    <w:abstractNumId w:val="11"/>
  </w:num>
  <w:num w:numId="3">
    <w:abstractNumId w:val="18"/>
  </w:num>
  <w:num w:numId="4">
    <w:abstractNumId w:val="5"/>
  </w:num>
  <w:num w:numId="5">
    <w:abstractNumId w:val="24"/>
  </w:num>
  <w:num w:numId="6">
    <w:abstractNumId w:val="4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8"/>
  </w:num>
  <w:num w:numId="1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9"/>
  </w:num>
  <w:num w:numId="15">
    <w:abstractNumId w:val="13"/>
  </w:num>
  <w:num w:numId="16">
    <w:abstractNumId w:val="9"/>
  </w:num>
  <w:num w:numId="17">
    <w:abstractNumId w:val="16"/>
  </w:num>
  <w:num w:numId="18">
    <w:abstractNumId w:val="12"/>
  </w:num>
  <w:num w:numId="19">
    <w:abstractNumId w:val="6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"/>
  </w:num>
  <w:num w:numId="23">
    <w:abstractNumId w:val="7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6AEC"/>
    <w:rsid w:val="0000036D"/>
    <w:rsid w:val="00002960"/>
    <w:rsid w:val="00002C9A"/>
    <w:rsid w:val="0000343E"/>
    <w:rsid w:val="00004599"/>
    <w:rsid w:val="00007E38"/>
    <w:rsid w:val="00023547"/>
    <w:rsid w:val="00023CFB"/>
    <w:rsid w:val="00025624"/>
    <w:rsid w:val="00030362"/>
    <w:rsid w:val="00033998"/>
    <w:rsid w:val="0004313C"/>
    <w:rsid w:val="00043465"/>
    <w:rsid w:val="00052ED2"/>
    <w:rsid w:val="00057354"/>
    <w:rsid w:val="000716FC"/>
    <w:rsid w:val="000729D7"/>
    <w:rsid w:val="00082A5F"/>
    <w:rsid w:val="00083F07"/>
    <w:rsid w:val="0008464B"/>
    <w:rsid w:val="000942ED"/>
    <w:rsid w:val="00094B9F"/>
    <w:rsid w:val="000955C1"/>
    <w:rsid w:val="00097BD1"/>
    <w:rsid w:val="000A2972"/>
    <w:rsid w:val="000A3856"/>
    <w:rsid w:val="000A450D"/>
    <w:rsid w:val="000A6435"/>
    <w:rsid w:val="000B091F"/>
    <w:rsid w:val="000B109B"/>
    <w:rsid w:val="000B1C5D"/>
    <w:rsid w:val="000B2A89"/>
    <w:rsid w:val="000B384B"/>
    <w:rsid w:val="000B560A"/>
    <w:rsid w:val="000B7FC3"/>
    <w:rsid w:val="000C0331"/>
    <w:rsid w:val="000D0196"/>
    <w:rsid w:val="000E3824"/>
    <w:rsid w:val="000E68E3"/>
    <w:rsid w:val="000F198B"/>
    <w:rsid w:val="000F199D"/>
    <w:rsid w:val="00103ACF"/>
    <w:rsid w:val="0010766F"/>
    <w:rsid w:val="001078DF"/>
    <w:rsid w:val="00117A63"/>
    <w:rsid w:val="00123B55"/>
    <w:rsid w:val="00125AFE"/>
    <w:rsid w:val="00126A61"/>
    <w:rsid w:val="00127EEC"/>
    <w:rsid w:val="0013091C"/>
    <w:rsid w:val="00132ADE"/>
    <w:rsid w:val="00132B1D"/>
    <w:rsid w:val="00133746"/>
    <w:rsid w:val="00140711"/>
    <w:rsid w:val="00152D72"/>
    <w:rsid w:val="0015355E"/>
    <w:rsid w:val="0015725C"/>
    <w:rsid w:val="00160D43"/>
    <w:rsid w:val="001624E9"/>
    <w:rsid w:val="001640D8"/>
    <w:rsid w:val="0016424E"/>
    <w:rsid w:val="001654BA"/>
    <w:rsid w:val="0016627D"/>
    <w:rsid w:val="00173A7F"/>
    <w:rsid w:val="00176CBA"/>
    <w:rsid w:val="00177BA7"/>
    <w:rsid w:val="0018320B"/>
    <w:rsid w:val="00196CF7"/>
    <w:rsid w:val="00196D8D"/>
    <w:rsid w:val="001A0A22"/>
    <w:rsid w:val="001A120A"/>
    <w:rsid w:val="001A3B63"/>
    <w:rsid w:val="001A46C8"/>
    <w:rsid w:val="001A575D"/>
    <w:rsid w:val="001B5F1F"/>
    <w:rsid w:val="001B6B49"/>
    <w:rsid w:val="001C2662"/>
    <w:rsid w:val="001C358D"/>
    <w:rsid w:val="001D0324"/>
    <w:rsid w:val="001D1B0C"/>
    <w:rsid w:val="001E01E2"/>
    <w:rsid w:val="001E38DF"/>
    <w:rsid w:val="001F7256"/>
    <w:rsid w:val="00202810"/>
    <w:rsid w:val="002037FE"/>
    <w:rsid w:val="00204AE9"/>
    <w:rsid w:val="00205A33"/>
    <w:rsid w:val="0020750E"/>
    <w:rsid w:val="00217DA5"/>
    <w:rsid w:val="00242D99"/>
    <w:rsid w:val="002451AF"/>
    <w:rsid w:val="0024635C"/>
    <w:rsid w:val="00247211"/>
    <w:rsid w:val="00250EEA"/>
    <w:rsid w:val="0025129D"/>
    <w:rsid w:val="0025422C"/>
    <w:rsid w:val="0025651B"/>
    <w:rsid w:val="00256AB1"/>
    <w:rsid w:val="00257F07"/>
    <w:rsid w:val="002624BF"/>
    <w:rsid w:val="00262D37"/>
    <w:rsid w:val="00271541"/>
    <w:rsid w:val="0027397E"/>
    <w:rsid w:val="00273C43"/>
    <w:rsid w:val="002750A3"/>
    <w:rsid w:val="0029133E"/>
    <w:rsid w:val="00297135"/>
    <w:rsid w:val="002A135D"/>
    <w:rsid w:val="002A6E9A"/>
    <w:rsid w:val="002B480C"/>
    <w:rsid w:val="002B7D05"/>
    <w:rsid w:val="002C26CB"/>
    <w:rsid w:val="002C570F"/>
    <w:rsid w:val="002C7533"/>
    <w:rsid w:val="002D41E7"/>
    <w:rsid w:val="002D43DF"/>
    <w:rsid w:val="002D5F87"/>
    <w:rsid w:val="002D6B71"/>
    <w:rsid w:val="002E0AE1"/>
    <w:rsid w:val="002E1A16"/>
    <w:rsid w:val="002E4899"/>
    <w:rsid w:val="002F37B4"/>
    <w:rsid w:val="002F449D"/>
    <w:rsid w:val="00302EB2"/>
    <w:rsid w:val="003269D9"/>
    <w:rsid w:val="00330B51"/>
    <w:rsid w:val="003374EE"/>
    <w:rsid w:val="00337CDB"/>
    <w:rsid w:val="00340975"/>
    <w:rsid w:val="00352102"/>
    <w:rsid w:val="00356879"/>
    <w:rsid w:val="00356C7B"/>
    <w:rsid w:val="0035724E"/>
    <w:rsid w:val="00371610"/>
    <w:rsid w:val="00380B91"/>
    <w:rsid w:val="003874CE"/>
    <w:rsid w:val="00394FD5"/>
    <w:rsid w:val="00397218"/>
    <w:rsid w:val="003A256E"/>
    <w:rsid w:val="003A2849"/>
    <w:rsid w:val="003B0EFD"/>
    <w:rsid w:val="003B346D"/>
    <w:rsid w:val="003B3F0F"/>
    <w:rsid w:val="003C177D"/>
    <w:rsid w:val="003C29EE"/>
    <w:rsid w:val="003C639B"/>
    <w:rsid w:val="003C7221"/>
    <w:rsid w:val="003D1112"/>
    <w:rsid w:val="003F3F4F"/>
    <w:rsid w:val="003F61D8"/>
    <w:rsid w:val="003F6851"/>
    <w:rsid w:val="003F7AB7"/>
    <w:rsid w:val="004036E0"/>
    <w:rsid w:val="0041048A"/>
    <w:rsid w:val="004113B1"/>
    <w:rsid w:val="004155FA"/>
    <w:rsid w:val="00415D9E"/>
    <w:rsid w:val="00420C5A"/>
    <w:rsid w:val="00423028"/>
    <w:rsid w:val="00425801"/>
    <w:rsid w:val="00425F50"/>
    <w:rsid w:val="004347BB"/>
    <w:rsid w:val="0044146C"/>
    <w:rsid w:val="00445182"/>
    <w:rsid w:val="00451075"/>
    <w:rsid w:val="00455470"/>
    <w:rsid w:val="00462809"/>
    <w:rsid w:val="00462910"/>
    <w:rsid w:val="00463423"/>
    <w:rsid w:val="004638E0"/>
    <w:rsid w:val="00465A53"/>
    <w:rsid w:val="0046620C"/>
    <w:rsid w:val="00471BD1"/>
    <w:rsid w:val="00475D85"/>
    <w:rsid w:val="004828CA"/>
    <w:rsid w:val="004876C5"/>
    <w:rsid w:val="00494DD4"/>
    <w:rsid w:val="0049628B"/>
    <w:rsid w:val="004A16A1"/>
    <w:rsid w:val="004A299D"/>
    <w:rsid w:val="004B33F8"/>
    <w:rsid w:val="004B4389"/>
    <w:rsid w:val="004B50B2"/>
    <w:rsid w:val="004B667F"/>
    <w:rsid w:val="004B70C9"/>
    <w:rsid w:val="004C3CA5"/>
    <w:rsid w:val="004C4117"/>
    <w:rsid w:val="004D0F11"/>
    <w:rsid w:val="004D133A"/>
    <w:rsid w:val="004D2F49"/>
    <w:rsid w:val="004D42C1"/>
    <w:rsid w:val="004D50FB"/>
    <w:rsid w:val="004D63F1"/>
    <w:rsid w:val="004E1B2B"/>
    <w:rsid w:val="004E3D6F"/>
    <w:rsid w:val="004E686E"/>
    <w:rsid w:val="004F4292"/>
    <w:rsid w:val="004F5854"/>
    <w:rsid w:val="004F6E31"/>
    <w:rsid w:val="00501DA5"/>
    <w:rsid w:val="00504CED"/>
    <w:rsid w:val="0052023F"/>
    <w:rsid w:val="00520BD2"/>
    <w:rsid w:val="00520CB1"/>
    <w:rsid w:val="00535563"/>
    <w:rsid w:val="0054184E"/>
    <w:rsid w:val="0054553A"/>
    <w:rsid w:val="00546186"/>
    <w:rsid w:val="00552FB0"/>
    <w:rsid w:val="00556D62"/>
    <w:rsid w:val="005573C7"/>
    <w:rsid w:val="0056120A"/>
    <w:rsid w:val="0056217A"/>
    <w:rsid w:val="00563F3C"/>
    <w:rsid w:val="0057163E"/>
    <w:rsid w:val="00576CEC"/>
    <w:rsid w:val="00582A57"/>
    <w:rsid w:val="00585EF5"/>
    <w:rsid w:val="00597D56"/>
    <w:rsid w:val="005A492A"/>
    <w:rsid w:val="005A7370"/>
    <w:rsid w:val="005B77AA"/>
    <w:rsid w:val="005C04AB"/>
    <w:rsid w:val="005C101B"/>
    <w:rsid w:val="005C35C5"/>
    <w:rsid w:val="005D022C"/>
    <w:rsid w:val="005D06FD"/>
    <w:rsid w:val="005D2AA3"/>
    <w:rsid w:val="005D3471"/>
    <w:rsid w:val="005D5496"/>
    <w:rsid w:val="005D5B02"/>
    <w:rsid w:val="005D6EE9"/>
    <w:rsid w:val="005D78C5"/>
    <w:rsid w:val="005E1219"/>
    <w:rsid w:val="005E2B0A"/>
    <w:rsid w:val="005E30B2"/>
    <w:rsid w:val="005E4745"/>
    <w:rsid w:val="005F6DD4"/>
    <w:rsid w:val="00606050"/>
    <w:rsid w:val="0060749E"/>
    <w:rsid w:val="00607B88"/>
    <w:rsid w:val="00617073"/>
    <w:rsid w:val="00620126"/>
    <w:rsid w:val="006240CC"/>
    <w:rsid w:val="006251EC"/>
    <w:rsid w:val="006306A2"/>
    <w:rsid w:val="00637AD6"/>
    <w:rsid w:val="00637C64"/>
    <w:rsid w:val="0064111F"/>
    <w:rsid w:val="006442A1"/>
    <w:rsid w:val="006526D3"/>
    <w:rsid w:val="00652821"/>
    <w:rsid w:val="006543FA"/>
    <w:rsid w:val="00664482"/>
    <w:rsid w:val="006655AC"/>
    <w:rsid w:val="00665DF4"/>
    <w:rsid w:val="00666BA3"/>
    <w:rsid w:val="0066745E"/>
    <w:rsid w:val="00674185"/>
    <w:rsid w:val="006831C8"/>
    <w:rsid w:val="00685B76"/>
    <w:rsid w:val="00686BBE"/>
    <w:rsid w:val="00686DB1"/>
    <w:rsid w:val="0069400D"/>
    <w:rsid w:val="006964ED"/>
    <w:rsid w:val="006A1F67"/>
    <w:rsid w:val="006A64E6"/>
    <w:rsid w:val="006A6E62"/>
    <w:rsid w:val="006B3FD9"/>
    <w:rsid w:val="006C1536"/>
    <w:rsid w:val="006C37A2"/>
    <w:rsid w:val="006C66AE"/>
    <w:rsid w:val="006D47EE"/>
    <w:rsid w:val="006E585F"/>
    <w:rsid w:val="006F0B0D"/>
    <w:rsid w:val="006F0D8D"/>
    <w:rsid w:val="006F51A2"/>
    <w:rsid w:val="00700D3F"/>
    <w:rsid w:val="00700DBB"/>
    <w:rsid w:val="00702659"/>
    <w:rsid w:val="00703213"/>
    <w:rsid w:val="007060B5"/>
    <w:rsid w:val="00706EAD"/>
    <w:rsid w:val="007079EA"/>
    <w:rsid w:val="00712E46"/>
    <w:rsid w:val="007132A5"/>
    <w:rsid w:val="00713C1F"/>
    <w:rsid w:val="00714B5C"/>
    <w:rsid w:val="00714BB3"/>
    <w:rsid w:val="00720ACB"/>
    <w:rsid w:val="007247AE"/>
    <w:rsid w:val="007278ED"/>
    <w:rsid w:val="00730058"/>
    <w:rsid w:val="007325A6"/>
    <w:rsid w:val="00735E39"/>
    <w:rsid w:val="007403DD"/>
    <w:rsid w:val="00740865"/>
    <w:rsid w:val="00741180"/>
    <w:rsid w:val="0074417B"/>
    <w:rsid w:val="0074618D"/>
    <w:rsid w:val="00751620"/>
    <w:rsid w:val="00753BC0"/>
    <w:rsid w:val="007658DC"/>
    <w:rsid w:val="00771B56"/>
    <w:rsid w:val="00776160"/>
    <w:rsid w:val="00781C07"/>
    <w:rsid w:val="00785826"/>
    <w:rsid w:val="00791101"/>
    <w:rsid w:val="007965BC"/>
    <w:rsid w:val="007A3541"/>
    <w:rsid w:val="007A7A73"/>
    <w:rsid w:val="007B40FC"/>
    <w:rsid w:val="007C45DF"/>
    <w:rsid w:val="007C64AC"/>
    <w:rsid w:val="007D6652"/>
    <w:rsid w:val="007E1B56"/>
    <w:rsid w:val="007E5234"/>
    <w:rsid w:val="007E6433"/>
    <w:rsid w:val="007F1A27"/>
    <w:rsid w:val="007F237E"/>
    <w:rsid w:val="007F5D11"/>
    <w:rsid w:val="007F6CA4"/>
    <w:rsid w:val="00800163"/>
    <w:rsid w:val="00802303"/>
    <w:rsid w:val="008050D3"/>
    <w:rsid w:val="00805E62"/>
    <w:rsid w:val="00806A66"/>
    <w:rsid w:val="00807044"/>
    <w:rsid w:val="00811143"/>
    <w:rsid w:val="008150C1"/>
    <w:rsid w:val="008152FC"/>
    <w:rsid w:val="00815F0C"/>
    <w:rsid w:val="0082616B"/>
    <w:rsid w:val="0082646B"/>
    <w:rsid w:val="00830A65"/>
    <w:rsid w:val="00831F3B"/>
    <w:rsid w:val="00837BB9"/>
    <w:rsid w:val="00846967"/>
    <w:rsid w:val="0085171E"/>
    <w:rsid w:val="0085312F"/>
    <w:rsid w:val="00853306"/>
    <w:rsid w:val="008560C1"/>
    <w:rsid w:val="00861D39"/>
    <w:rsid w:val="00865069"/>
    <w:rsid w:val="00872812"/>
    <w:rsid w:val="00873E5C"/>
    <w:rsid w:val="00880371"/>
    <w:rsid w:val="00882223"/>
    <w:rsid w:val="008A089C"/>
    <w:rsid w:val="008A7D0A"/>
    <w:rsid w:val="008B0FC8"/>
    <w:rsid w:val="008B16D5"/>
    <w:rsid w:val="008C6ABA"/>
    <w:rsid w:val="008D0F40"/>
    <w:rsid w:val="008D17B1"/>
    <w:rsid w:val="008D21E6"/>
    <w:rsid w:val="008D788D"/>
    <w:rsid w:val="008D7E77"/>
    <w:rsid w:val="008E36E7"/>
    <w:rsid w:val="008E384C"/>
    <w:rsid w:val="008E5413"/>
    <w:rsid w:val="008E7E13"/>
    <w:rsid w:val="008F1781"/>
    <w:rsid w:val="008F1A61"/>
    <w:rsid w:val="008F2080"/>
    <w:rsid w:val="00900295"/>
    <w:rsid w:val="00900573"/>
    <w:rsid w:val="0090677D"/>
    <w:rsid w:val="00911196"/>
    <w:rsid w:val="0091216E"/>
    <w:rsid w:val="00913709"/>
    <w:rsid w:val="00923C50"/>
    <w:rsid w:val="00925F12"/>
    <w:rsid w:val="009273B2"/>
    <w:rsid w:val="009273BE"/>
    <w:rsid w:val="00933C4C"/>
    <w:rsid w:val="009468CA"/>
    <w:rsid w:val="00953F9F"/>
    <w:rsid w:val="009623DB"/>
    <w:rsid w:val="0096374E"/>
    <w:rsid w:val="00971564"/>
    <w:rsid w:val="00980676"/>
    <w:rsid w:val="0099526D"/>
    <w:rsid w:val="0099746F"/>
    <w:rsid w:val="009A13A0"/>
    <w:rsid w:val="009A14F3"/>
    <w:rsid w:val="009A1D77"/>
    <w:rsid w:val="009B05CD"/>
    <w:rsid w:val="009B17C5"/>
    <w:rsid w:val="009B6AEC"/>
    <w:rsid w:val="009C02AE"/>
    <w:rsid w:val="009C060B"/>
    <w:rsid w:val="009C0EB1"/>
    <w:rsid w:val="009C1E4E"/>
    <w:rsid w:val="009C4837"/>
    <w:rsid w:val="009D14D7"/>
    <w:rsid w:val="009D1B96"/>
    <w:rsid w:val="009D3887"/>
    <w:rsid w:val="009E0011"/>
    <w:rsid w:val="009E137A"/>
    <w:rsid w:val="009E16FC"/>
    <w:rsid w:val="009E3E38"/>
    <w:rsid w:val="009E5D0C"/>
    <w:rsid w:val="009E7088"/>
    <w:rsid w:val="00A005B4"/>
    <w:rsid w:val="00A0772A"/>
    <w:rsid w:val="00A15C12"/>
    <w:rsid w:val="00A22BCE"/>
    <w:rsid w:val="00A417BC"/>
    <w:rsid w:val="00A47D81"/>
    <w:rsid w:val="00A53C5F"/>
    <w:rsid w:val="00A5522F"/>
    <w:rsid w:val="00A609AF"/>
    <w:rsid w:val="00A670A2"/>
    <w:rsid w:val="00A67512"/>
    <w:rsid w:val="00A73C18"/>
    <w:rsid w:val="00A73D9C"/>
    <w:rsid w:val="00A74CB0"/>
    <w:rsid w:val="00A7620D"/>
    <w:rsid w:val="00A819B3"/>
    <w:rsid w:val="00A84644"/>
    <w:rsid w:val="00A875FB"/>
    <w:rsid w:val="00AA01F7"/>
    <w:rsid w:val="00AA70BF"/>
    <w:rsid w:val="00AB01F0"/>
    <w:rsid w:val="00AB0673"/>
    <w:rsid w:val="00AB5B8E"/>
    <w:rsid w:val="00AD014B"/>
    <w:rsid w:val="00AE0BED"/>
    <w:rsid w:val="00AE5D85"/>
    <w:rsid w:val="00AE6743"/>
    <w:rsid w:val="00AE7ADF"/>
    <w:rsid w:val="00AF19D6"/>
    <w:rsid w:val="00B0018F"/>
    <w:rsid w:val="00B01A3F"/>
    <w:rsid w:val="00B07EE0"/>
    <w:rsid w:val="00B17258"/>
    <w:rsid w:val="00B23C57"/>
    <w:rsid w:val="00B2490C"/>
    <w:rsid w:val="00B313CB"/>
    <w:rsid w:val="00B31AB9"/>
    <w:rsid w:val="00B337BD"/>
    <w:rsid w:val="00B33B64"/>
    <w:rsid w:val="00B41E47"/>
    <w:rsid w:val="00B430B0"/>
    <w:rsid w:val="00B45AD9"/>
    <w:rsid w:val="00B4777D"/>
    <w:rsid w:val="00B54390"/>
    <w:rsid w:val="00B63E96"/>
    <w:rsid w:val="00B65C3C"/>
    <w:rsid w:val="00B66BBE"/>
    <w:rsid w:val="00B67272"/>
    <w:rsid w:val="00B711FE"/>
    <w:rsid w:val="00B811E7"/>
    <w:rsid w:val="00B9325E"/>
    <w:rsid w:val="00B96BDC"/>
    <w:rsid w:val="00B9736F"/>
    <w:rsid w:val="00B97BE5"/>
    <w:rsid w:val="00BB7405"/>
    <w:rsid w:val="00BC2F54"/>
    <w:rsid w:val="00BC4064"/>
    <w:rsid w:val="00BC474C"/>
    <w:rsid w:val="00BD0E0D"/>
    <w:rsid w:val="00BD19D1"/>
    <w:rsid w:val="00BD2A47"/>
    <w:rsid w:val="00BD3D94"/>
    <w:rsid w:val="00BD4CC6"/>
    <w:rsid w:val="00BE1169"/>
    <w:rsid w:val="00BE1376"/>
    <w:rsid w:val="00BE2087"/>
    <w:rsid w:val="00BE4252"/>
    <w:rsid w:val="00BE4909"/>
    <w:rsid w:val="00BF3344"/>
    <w:rsid w:val="00BF3AF1"/>
    <w:rsid w:val="00C013F7"/>
    <w:rsid w:val="00C06E17"/>
    <w:rsid w:val="00C14926"/>
    <w:rsid w:val="00C14CA3"/>
    <w:rsid w:val="00C208E3"/>
    <w:rsid w:val="00C2258F"/>
    <w:rsid w:val="00C22836"/>
    <w:rsid w:val="00C27043"/>
    <w:rsid w:val="00C3598F"/>
    <w:rsid w:val="00C367CC"/>
    <w:rsid w:val="00C4567D"/>
    <w:rsid w:val="00C45A65"/>
    <w:rsid w:val="00C50F2D"/>
    <w:rsid w:val="00C5679A"/>
    <w:rsid w:val="00C66C9F"/>
    <w:rsid w:val="00C67ACF"/>
    <w:rsid w:val="00C727FE"/>
    <w:rsid w:val="00C85009"/>
    <w:rsid w:val="00C8513A"/>
    <w:rsid w:val="00C91079"/>
    <w:rsid w:val="00C96B95"/>
    <w:rsid w:val="00CA105B"/>
    <w:rsid w:val="00CA13B2"/>
    <w:rsid w:val="00CA4612"/>
    <w:rsid w:val="00CA4A4F"/>
    <w:rsid w:val="00CB084F"/>
    <w:rsid w:val="00CB42B3"/>
    <w:rsid w:val="00CC0EDA"/>
    <w:rsid w:val="00CC23EB"/>
    <w:rsid w:val="00CC63C3"/>
    <w:rsid w:val="00CC6D13"/>
    <w:rsid w:val="00CD0D89"/>
    <w:rsid w:val="00CD4841"/>
    <w:rsid w:val="00CD5C5C"/>
    <w:rsid w:val="00CD6DDF"/>
    <w:rsid w:val="00CE2FFF"/>
    <w:rsid w:val="00CE33C3"/>
    <w:rsid w:val="00CF0478"/>
    <w:rsid w:val="00CF1B61"/>
    <w:rsid w:val="00CF4673"/>
    <w:rsid w:val="00CF49AD"/>
    <w:rsid w:val="00CF659F"/>
    <w:rsid w:val="00CF7134"/>
    <w:rsid w:val="00D07B6D"/>
    <w:rsid w:val="00D1118D"/>
    <w:rsid w:val="00D15AC3"/>
    <w:rsid w:val="00D17C98"/>
    <w:rsid w:val="00D21C9D"/>
    <w:rsid w:val="00D228AE"/>
    <w:rsid w:val="00D230D0"/>
    <w:rsid w:val="00D27FA9"/>
    <w:rsid w:val="00D31D80"/>
    <w:rsid w:val="00D3561E"/>
    <w:rsid w:val="00D35731"/>
    <w:rsid w:val="00D4193E"/>
    <w:rsid w:val="00D4302B"/>
    <w:rsid w:val="00D471E1"/>
    <w:rsid w:val="00D47C3E"/>
    <w:rsid w:val="00D545F0"/>
    <w:rsid w:val="00D54F55"/>
    <w:rsid w:val="00D5722E"/>
    <w:rsid w:val="00D57801"/>
    <w:rsid w:val="00D57F65"/>
    <w:rsid w:val="00D67875"/>
    <w:rsid w:val="00D75CAA"/>
    <w:rsid w:val="00D76D82"/>
    <w:rsid w:val="00D837EB"/>
    <w:rsid w:val="00D87C2C"/>
    <w:rsid w:val="00D87EB9"/>
    <w:rsid w:val="00DB673A"/>
    <w:rsid w:val="00DD493C"/>
    <w:rsid w:val="00DD5CBB"/>
    <w:rsid w:val="00DE272C"/>
    <w:rsid w:val="00DE5FAE"/>
    <w:rsid w:val="00DF0D3F"/>
    <w:rsid w:val="00DF2D42"/>
    <w:rsid w:val="00DF6E69"/>
    <w:rsid w:val="00DF7ACF"/>
    <w:rsid w:val="00E02AA7"/>
    <w:rsid w:val="00E07900"/>
    <w:rsid w:val="00E13128"/>
    <w:rsid w:val="00E22A2C"/>
    <w:rsid w:val="00E22BE7"/>
    <w:rsid w:val="00E2334E"/>
    <w:rsid w:val="00E253F7"/>
    <w:rsid w:val="00E31377"/>
    <w:rsid w:val="00E40833"/>
    <w:rsid w:val="00E43F4A"/>
    <w:rsid w:val="00E54211"/>
    <w:rsid w:val="00E542A3"/>
    <w:rsid w:val="00E54BC5"/>
    <w:rsid w:val="00E571F0"/>
    <w:rsid w:val="00E64E0E"/>
    <w:rsid w:val="00E7424C"/>
    <w:rsid w:val="00E75CF7"/>
    <w:rsid w:val="00E765CE"/>
    <w:rsid w:val="00E80D64"/>
    <w:rsid w:val="00E90B39"/>
    <w:rsid w:val="00E92BAB"/>
    <w:rsid w:val="00E93B93"/>
    <w:rsid w:val="00E9407C"/>
    <w:rsid w:val="00EA6EB5"/>
    <w:rsid w:val="00EB5508"/>
    <w:rsid w:val="00EB5BAB"/>
    <w:rsid w:val="00EC2862"/>
    <w:rsid w:val="00EC6220"/>
    <w:rsid w:val="00ED0B76"/>
    <w:rsid w:val="00EE4AB5"/>
    <w:rsid w:val="00EF1D7A"/>
    <w:rsid w:val="00EF3FA5"/>
    <w:rsid w:val="00EF5BF3"/>
    <w:rsid w:val="00F00B73"/>
    <w:rsid w:val="00F00BA7"/>
    <w:rsid w:val="00F01AF8"/>
    <w:rsid w:val="00F05361"/>
    <w:rsid w:val="00F125C0"/>
    <w:rsid w:val="00F12F33"/>
    <w:rsid w:val="00F25157"/>
    <w:rsid w:val="00F32495"/>
    <w:rsid w:val="00F345D7"/>
    <w:rsid w:val="00F34F1E"/>
    <w:rsid w:val="00F36D75"/>
    <w:rsid w:val="00F4639D"/>
    <w:rsid w:val="00F51005"/>
    <w:rsid w:val="00F62D19"/>
    <w:rsid w:val="00F657FF"/>
    <w:rsid w:val="00F65F8B"/>
    <w:rsid w:val="00F67DE7"/>
    <w:rsid w:val="00F7073E"/>
    <w:rsid w:val="00F73567"/>
    <w:rsid w:val="00F74193"/>
    <w:rsid w:val="00F846AB"/>
    <w:rsid w:val="00F866FF"/>
    <w:rsid w:val="00F87B66"/>
    <w:rsid w:val="00F87FE9"/>
    <w:rsid w:val="00F91EC5"/>
    <w:rsid w:val="00F950C6"/>
    <w:rsid w:val="00F95681"/>
    <w:rsid w:val="00F9569E"/>
    <w:rsid w:val="00F9711E"/>
    <w:rsid w:val="00FA0744"/>
    <w:rsid w:val="00FA3BF7"/>
    <w:rsid w:val="00FB1260"/>
    <w:rsid w:val="00FB762F"/>
    <w:rsid w:val="00FC1A57"/>
    <w:rsid w:val="00FD5FEF"/>
    <w:rsid w:val="00FE1671"/>
    <w:rsid w:val="00FF4856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/>
    <o:shapelayout v:ext="edit">
      <o:idmap v:ext="edit" data="1"/>
    </o:shapelayout>
  </w:shapeDefaults>
  <w:decimalSymbol w:val=","/>
  <w:listSeparator w:val=";"/>
  <w14:docId w14:val="16AA642B"/>
  <w15:docId w15:val="{AAED8C58-7261-4E39-8608-F7EB1279F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AEC"/>
    <w:pPr>
      <w:widowControl w:val="0"/>
      <w:suppressAutoHyphens/>
      <w:spacing w:after="0" w:line="240" w:lineRule="auto"/>
    </w:pPr>
    <w:rPr>
      <w:rFonts w:ascii="Liberation Serif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67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51E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51E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51E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qFormat/>
    <w:rsid w:val="00F65F8B"/>
    <w:pPr>
      <w:keepNext/>
      <w:widowControl/>
      <w:suppressAutoHyphens w:val="0"/>
      <w:ind w:left="709"/>
      <w:jc w:val="center"/>
      <w:outlineLvl w:val="4"/>
    </w:pPr>
    <w:rPr>
      <w:rFonts w:ascii="Swis721 Blk BT" w:eastAsia="Times New Roman" w:hAnsi="Swis721 Blk BT" w:cs="Times New Roman"/>
      <w:b/>
      <w:color w:val="FF0000"/>
      <w:sz w:val="40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51EC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51E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51E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51EC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6AEC"/>
    <w:rPr>
      <w:color w:val="0563C1" w:themeColor="hyperlink"/>
      <w:u w:val="single"/>
    </w:rPr>
  </w:style>
  <w:style w:type="paragraph" w:customStyle="1" w:styleId="Standard">
    <w:name w:val="Standard"/>
    <w:qFormat/>
    <w:rsid w:val="009B6AEC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9B6A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34"/>
    <w:qFormat/>
    <w:rsid w:val="00D21C9D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8D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7A2"/>
    <w:rPr>
      <w:color w:val="605E5C"/>
      <w:shd w:val="clear" w:color="auto" w:fill="E1DFDD"/>
    </w:rPr>
  </w:style>
  <w:style w:type="paragraph" w:customStyle="1" w:styleId="FR4">
    <w:name w:val="FR4"/>
    <w:rsid w:val="004F4292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4F4292"/>
    <w:pPr>
      <w:spacing w:after="0" w:line="240" w:lineRule="auto"/>
    </w:pPr>
    <w:rPr>
      <w:rFonts w:eastAsiaTheme="minorHAnsi"/>
    </w:rPr>
  </w:style>
  <w:style w:type="character" w:customStyle="1" w:styleId="Nagwek5Znak">
    <w:name w:val="Nagłówek 5 Znak"/>
    <w:basedOn w:val="Domylnaczcionkaakapitu"/>
    <w:link w:val="Nagwek5"/>
    <w:rsid w:val="00F65F8B"/>
    <w:rPr>
      <w:rFonts w:ascii="Swis721 Blk BT" w:eastAsia="Times New Roman" w:hAnsi="Swis721 Blk BT" w:cs="Times New Roman"/>
      <w:b/>
      <w:color w:val="FF0000"/>
      <w:sz w:val="4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65F8B"/>
    <w:pPr>
      <w:widowControl/>
      <w:suppressAutoHyphens w:val="0"/>
      <w:ind w:left="3420" w:hanging="3420"/>
    </w:pPr>
    <w:rPr>
      <w:rFonts w:ascii="Times New Roman" w:eastAsia="Times New Roman" w:hAnsi="Times New Roman" w:cs="Times New Roman"/>
      <w:b/>
      <w:bCs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65F8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"/>
    <w:link w:val="Akapitzlist"/>
    <w:uiPriority w:val="34"/>
    <w:qFormat/>
    <w:rsid w:val="00F65F8B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49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E6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E6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E6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B0673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036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036D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251EC"/>
    <w:rPr>
      <w:rFonts w:asciiTheme="majorHAnsi" w:eastAsiaTheme="majorEastAsia" w:hAnsiTheme="majorHAnsi" w:cs="Mangal"/>
      <w:color w:val="2F5496" w:themeColor="accent1" w:themeShade="BF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6251EC"/>
    <w:rPr>
      <w:rFonts w:asciiTheme="majorHAnsi" w:eastAsiaTheme="majorEastAsia" w:hAnsiTheme="majorHAnsi" w:cs="Mangal"/>
      <w:i/>
      <w:iCs/>
      <w:color w:val="2F5496" w:themeColor="accent1" w:themeShade="BF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6251EC"/>
    <w:rPr>
      <w:rFonts w:asciiTheme="majorHAnsi" w:eastAsiaTheme="majorEastAsia" w:hAnsiTheme="majorHAnsi" w:cs="Mangal"/>
      <w:i/>
      <w:iCs/>
      <w:color w:val="1F3763" w:themeColor="accent1" w:themeShade="7F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6251EC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rsid w:val="006251EC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eastAsia="zh-CN" w:bidi="hi-IN"/>
    </w:rPr>
  </w:style>
  <w:style w:type="paragraph" w:customStyle="1" w:styleId="Znak">
    <w:name w:val="Znak"/>
    <w:basedOn w:val="Normalny"/>
    <w:rsid w:val="00A819B3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Tytu">
    <w:name w:val="Title"/>
    <w:basedOn w:val="Normalny"/>
    <w:next w:val="Podtytu"/>
    <w:link w:val="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B762F"/>
    <w:rPr>
      <w:rFonts w:ascii="Times New Roman" w:eastAsia="Times New Roman" w:hAnsi="Times New Roman" w:cs="Times New Roman"/>
      <w:b/>
      <w:i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rsid w:val="00FB76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nak0">
    <w:name w:val="Znak"/>
    <w:basedOn w:val="Normalny"/>
    <w:rsid w:val="00FB762F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3E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3E"/>
    <w:rPr>
      <w:rFonts w:ascii="Tahoma" w:hAnsi="Tahoma" w:cs="Mangal"/>
      <w:color w:val="00000A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6F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6FC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6FC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customStyle="1" w:styleId="Znak1">
    <w:name w:val="Znak"/>
    <w:basedOn w:val="Normalny"/>
    <w:rsid w:val="00F91EC5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character" w:customStyle="1" w:styleId="Teksttreci8">
    <w:name w:val="Tekst treści (8)_"/>
    <w:link w:val="Teksttreci81"/>
    <w:rsid w:val="00F91EC5"/>
    <w:rPr>
      <w:rFonts w:ascii="Arial" w:hAnsi="Arial"/>
      <w:sz w:val="23"/>
      <w:szCs w:val="23"/>
      <w:shd w:val="clear" w:color="auto" w:fill="FFFFFF"/>
    </w:rPr>
  </w:style>
  <w:style w:type="character" w:customStyle="1" w:styleId="Teksttreci812">
    <w:name w:val="Tekst treści (8)12"/>
    <w:uiPriority w:val="99"/>
    <w:rsid w:val="00F91EC5"/>
  </w:style>
  <w:style w:type="paragraph" w:customStyle="1" w:styleId="Teksttreci81">
    <w:name w:val="Tekst treści (8)1"/>
    <w:basedOn w:val="Normalny"/>
    <w:link w:val="Teksttreci8"/>
    <w:rsid w:val="00F91EC5"/>
    <w:pPr>
      <w:shd w:val="clear" w:color="auto" w:fill="FFFFFF"/>
      <w:suppressAutoHyphens w:val="0"/>
      <w:spacing w:line="240" w:lineRule="atLeast"/>
      <w:ind w:hanging="340"/>
    </w:pPr>
    <w:rPr>
      <w:rFonts w:ascii="Arial" w:hAnsi="Arial" w:cstheme="minorBidi"/>
      <w:color w:val="auto"/>
      <w:sz w:val="23"/>
      <w:szCs w:val="23"/>
      <w:shd w:val="clear" w:color="auto" w:fill="FFFFFF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CD0D89"/>
    <w:pPr>
      <w:widowControl/>
      <w:suppressAutoHyphens w:val="0"/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0D89"/>
    <w:rPr>
      <w:rFonts w:eastAsiaTheme="minorEastAsia"/>
    </w:rPr>
  </w:style>
  <w:style w:type="paragraph" w:customStyle="1" w:styleId="Default">
    <w:name w:val="Default"/>
    <w:rsid w:val="00E80D64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</w:rPr>
  </w:style>
  <w:style w:type="character" w:customStyle="1" w:styleId="cf01">
    <w:name w:val="cf01"/>
    <w:basedOn w:val="Domylnaczcionkaakapitu"/>
    <w:rsid w:val="007403DD"/>
  </w:style>
  <w:style w:type="character" w:customStyle="1" w:styleId="text-company-name">
    <w:name w:val="text-company-name"/>
    <w:basedOn w:val="Domylnaczcionkaakapitu"/>
    <w:rsid w:val="009A13A0"/>
  </w:style>
  <w:style w:type="character" w:customStyle="1" w:styleId="markedcontent">
    <w:name w:val="markedcontent"/>
    <w:basedOn w:val="Domylnaczcionkaakapitu"/>
    <w:rsid w:val="00607B88"/>
  </w:style>
  <w:style w:type="character" w:customStyle="1" w:styleId="BezodstpwZnak">
    <w:name w:val="Bez odstępów Znak"/>
    <w:link w:val="Bezodstpw"/>
    <w:uiPriority w:val="1"/>
    <w:locked/>
    <w:rsid w:val="00873E5C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6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7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92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7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4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96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33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75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82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5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1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45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3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kancelaria@szpitalwysz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szpitalwyszkow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p@szpitalwyszkow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FE977-7856-4683-ACA2-23690BE5F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2211</Words>
  <Characters>13272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Joanna Sakowicz</cp:lastModifiedBy>
  <cp:revision>26</cp:revision>
  <cp:lastPrinted>2026-06-17T08:41:00Z</cp:lastPrinted>
  <dcterms:created xsi:type="dcterms:W3CDTF">2026-01-23T13:39:00Z</dcterms:created>
  <dcterms:modified xsi:type="dcterms:W3CDTF">2026-06-18T08:24:00Z</dcterms:modified>
</cp:coreProperties>
</file>